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5542" w14:textId="1304D9D8" w:rsidR="00790FAB" w:rsidRDefault="007830FA" w:rsidP="0096108C">
      <w:pPr>
        <w:pStyle w:val="Titolo1"/>
        <w:spacing w:line="276" w:lineRule="auto"/>
        <w:ind w:right="3662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bookmarkStart w:id="0" w:name="_Hlk95147972"/>
      <w:r w:rsidRPr="005B2C34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il secondo ciclo della Scuola Primaria si propone l’adozione </w:t>
      </w:r>
    </w:p>
    <w:p w14:paraId="18362E5A" w14:textId="3C25FFBF" w:rsidR="007830FA" w:rsidRPr="005B2C34" w:rsidRDefault="0079534F" w:rsidP="00896973">
      <w:pPr>
        <w:pStyle w:val="Titolo1"/>
        <w:spacing w:line="360" w:lineRule="auto"/>
        <w:ind w:right="3520"/>
        <w:rPr>
          <w:rFonts w:ascii="Aleo" w:eastAsiaTheme="minorHAnsi" w:hAnsi="Aleo"/>
          <w:b w:val="0"/>
          <w:bCs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687936" behindDoc="0" locked="0" layoutInCell="1" allowOverlap="1" wp14:anchorId="719CF647" wp14:editId="51710571">
            <wp:simplePos x="0" y="0"/>
            <wp:positionH relativeFrom="column">
              <wp:posOffset>4918710</wp:posOffset>
            </wp:positionH>
            <wp:positionV relativeFrom="paragraph">
              <wp:posOffset>184661</wp:posOffset>
            </wp:positionV>
            <wp:extent cx="1660525" cy="343535"/>
            <wp:effectExtent l="0" t="0" r="0" b="0"/>
            <wp:wrapNone/>
            <wp:docPr id="4" name="Immagine 4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FAB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="007830FA" w:rsidRPr="005B2C34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 w:rsidR="00790FAB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 w:rsidR="00AC42B8" w:rsidRPr="0096108C">
        <w:rPr>
          <w:rFonts w:ascii="Aleo" w:hAnsi="Aleo" w:cstheme="minorBidi"/>
          <w:color w:val="1F497D" w:themeColor="text2"/>
          <w:sz w:val="22"/>
          <w:szCs w:val="22"/>
        </w:rPr>
        <w:t>NUVOLE DI PAROLE</w:t>
      </w:r>
      <w:r w:rsidR="007830FA" w:rsidRPr="005B2C34">
        <w:rPr>
          <w:rFonts w:ascii="Aleo" w:hAnsi="Aleo" w:cstheme="minorBidi"/>
          <w:b w:val="0"/>
          <w:bCs w:val="0"/>
          <w:color w:val="1F497D" w:themeColor="text2"/>
          <w:sz w:val="22"/>
          <w:szCs w:val="22"/>
        </w:rPr>
        <w:t xml:space="preserve"> </w:t>
      </w:r>
      <w:r w:rsidR="007830FA" w:rsidRPr="005B2C34">
        <w:rPr>
          <w:rFonts w:ascii="Aleo" w:hAnsi="Aleo" w:cstheme="minorBidi"/>
          <w:b w:val="0"/>
          <w:bCs w:val="0"/>
          <w:sz w:val="22"/>
          <w:szCs w:val="22"/>
        </w:rPr>
        <w:t>del Gruppo Editoriale Raffaello</w:t>
      </w:r>
    </w:p>
    <w:p w14:paraId="0D4E97AF" w14:textId="4E163E13" w:rsidR="00891557" w:rsidRPr="00790FAB" w:rsidRDefault="00790FAB" w:rsidP="00896973">
      <w:pPr>
        <w:spacing w:after="0" w:line="240" w:lineRule="auto"/>
        <w:ind w:right="3520"/>
        <w:rPr>
          <w:i/>
          <w:noProof/>
        </w:rPr>
      </w:pPr>
      <w:r w:rsidRPr="00790FAB">
        <w:rPr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520E56" wp14:editId="253CCC39">
                <wp:simplePos x="0" y="0"/>
                <wp:positionH relativeFrom="page">
                  <wp:posOffset>5151755</wp:posOffset>
                </wp:positionH>
                <wp:positionV relativeFrom="paragraph">
                  <wp:posOffset>574551</wp:posOffset>
                </wp:positionV>
                <wp:extent cx="2406674" cy="6318913"/>
                <wp:effectExtent l="0" t="0" r="0" b="571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74" cy="6318913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FB2955" w14:textId="4FC32B9C" w:rsidR="00390265" w:rsidRPr="00EA412A" w:rsidRDefault="00356EAA" w:rsidP="00790FAB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right="186"/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Pack 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Classe 4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</w:p>
                          <w:p w14:paraId="766D6F47" w14:textId="5E4E4BD5" w:rsidR="00390265" w:rsidRDefault="00390265" w:rsidP="00D57D8D">
                            <w:pPr>
                              <w:pStyle w:val="Default"/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5F7A6D"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D57D8D" w:rsidRPr="00D57D8D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978-88-472-4</w:t>
                            </w:r>
                            <w:r w:rsidR="00CF5B28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885-4</w:t>
                            </w:r>
                          </w:p>
                          <w:p w14:paraId="10776F67" w14:textId="454E85CF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Letture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154069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</w:t>
                            </w:r>
                            <w:r w:rsidR="00D57D8D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  <w:p w14:paraId="50F98195" w14:textId="18F5D812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D57D8D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Scrittura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ED5F44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88</w:t>
                            </w:r>
                          </w:p>
                          <w:p w14:paraId="0EED0FB1" w14:textId="36D263A4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Grammatica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3332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con Quaderno 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- pp. </w:t>
                            </w:r>
                            <w:r w:rsidR="00D57D8D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208</w:t>
                            </w:r>
                          </w:p>
                          <w:p w14:paraId="377FB59E" w14:textId="275633E8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Stagioni, </w:t>
                            </w: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Arte e Musica 4</w:t>
                            </w:r>
                            <w:r w:rsidR="00B876B9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/</w:t>
                            </w: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72</w:t>
                            </w:r>
                          </w:p>
                          <w:p w14:paraId="482D0393" w14:textId="77777777" w:rsidR="00390265" w:rsidRPr="00174C92" w:rsidRDefault="003902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</w:pPr>
                          </w:p>
                          <w:p w14:paraId="7E11FC6F" w14:textId="1AF584A8" w:rsidR="00390265" w:rsidRPr="00EA412A" w:rsidRDefault="007E1330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ascii="Aleo" w:hAnsi="Aleo" w:cs="HelveticaNeueLT Std Cn"/>
                                <w:b/>
                                <w:color w:val="1F497D" w:themeColor="text2"/>
                                <w:sz w:val="20"/>
                                <w:szCs w:val="18"/>
                              </w:rPr>
                            </w:pPr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Pack 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Classe 5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0E3293" w14:textId="03919F5E" w:rsidR="00390265" w:rsidRPr="00680297" w:rsidRDefault="007E1330" w:rsidP="00680297">
                            <w:pPr>
                              <w:pStyle w:val="Default"/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</w:pPr>
                            <w:r w:rsidRPr="005F7A6D"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4447F6" w:rsidRPr="00D57D8D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978-88-472-4</w:t>
                            </w:r>
                            <w:r w:rsidR="004447F6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886-1</w:t>
                            </w:r>
                          </w:p>
                          <w:p w14:paraId="50ADE656" w14:textId="4D5AD9CC" w:rsidR="00167865" w:rsidRPr="00167865" w:rsidRDefault="001678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167865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Letture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232</w:t>
                            </w:r>
                          </w:p>
                          <w:p w14:paraId="3A6A4935" w14:textId="20E210E4" w:rsidR="00167865" w:rsidRPr="00167865" w:rsidRDefault="001678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167865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3F7F26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Scrittura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14:paraId="1A875989" w14:textId="1CB71A95" w:rsidR="00167865" w:rsidRPr="00167865" w:rsidRDefault="001678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167865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Grammatica</w:t>
                            </w:r>
                            <w:r w:rsidR="006C0200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3332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con Quaderno 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00E3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pp. </w:t>
                            </w:r>
                            <w:r w:rsidR="003F7F26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20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0CED0EAE" w14:textId="77777777" w:rsidR="00390265" w:rsidRPr="00174C92" w:rsidRDefault="003902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</w:pPr>
                          </w:p>
                          <w:p w14:paraId="1543FCB6" w14:textId="77777777" w:rsidR="00390265" w:rsidRPr="00EA412A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bookmarkStart w:id="1" w:name="_Hlk1394335"/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Per l’insegnante e la classe </w:t>
                            </w:r>
                          </w:p>
                          <w:p w14:paraId="6C429D0B" w14:textId="59C9CDBC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8F49FA" w:rsidRPr="008F4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Guida </w:t>
                            </w:r>
                            <w:r w:rsidR="00D20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docente </w:t>
                            </w:r>
                          </w:p>
                          <w:p w14:paraId="1B920B7B" w14:textId="235E1BF2" w:rsidR="006C0589" w:rsidRDefault="006C0589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05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Guide alla Nuova Valutazione 2025</w:t>
                            </w:r>
                          </w:p>
                          <w:p w14:paraId="6DC8AD2A" w14:textId="77777777" w:rsidR="001070E8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Volumi con percorsi semplificati </w:t>
                            </w:r>
                          </w:p>
                          <w:p w14:paraId="6B302111" w14:textId="57EF56FC" w:rsidR="00390265" w:rsidRDefault="001070E8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90265" w:rsidRPr="003100C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Io imparo facile</w:t>
                            </w:r>
                          </w:p>
                          <w:p w14:paraId="592AF482" w14:textId="77777777" w:rsidR="00680297" w:rsidRDefault="00A815B1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8258F9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Speciale Focus valutazione</w:t>
                            </w: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  <w:p w14:paraId="37660002" w14:textId="2E7E278A" w:rsidR="00680297" w:rsidRDefault="00680297" w:rsidP="006802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8258F9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Speciale Focus valutazione</w:t>
                            </w: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FE00CA8" w14:textId="428D7B1C" w:rsidR="00680297" w:rsidRDefault="00680297" w:rsidP="00CF5B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Guida </w:t>
                            </w:r>
                            <w:r w:rsidR="00CF5B2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alla valutazione</w:t>
                            </w:r>
                          </w:p>
                          <w:p w14:paraId="307186E8" w14:textId="60920248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2 poster attivi </w:t>
                            </w:r>
                            <w:r w:rsidRPr="003100C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Giornate per il futuro</w:t>
                            </w:r>
                            <w:r w:rsidR="00D2029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="00B876B9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D2029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C96EC7C" w14:textId="00C48B59" w:rsidR="0016557D" w:rsidRPr="0023565A" w:rsidRDefault="0016557D" w:rsidP="001655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•</w:t>
                            </w:r>
                            <w:r w:rsidRPr="0016557D">
                              <w:rPr>
                                <w:rFonts w:ascii="Museo Sans Rounded 500" w:hAnsi="Museo Sans Rounded 5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57D">
                              <w:rPr>
                                <w:rFonts w:ascii="Museo Sans Rounded 500" w:hAnsi="Museo Sans Rounded 500"/>
                                <w:color w:val="221E1F"/>
                                <w:sz w:val="18"/>
                                <w:szCs w:val="18"/>
                              </w:rPr>
                              <w:t>Poster</w:t>
                            </w:r>
                            <w:r w:rsidR="00CF5B28">
                              <w:rPr>
                                <w:rFonts w:ascii="Museo Sans Rounded 300" w:hAnsi="Museo Sans Rounded 300" w:cs="Museo Sans Rounded 300"/>
                                <w:color w:val="221E1F"/>
                                <w:sz w:val="18"/>
                                <w:szCs w:val="18"/>
                              </w:rPr>
                              <w:t xml:space="preserve"> pack letture</w:t>
                            </w:r>
                          </w:p>
                          <w:p w14:paraId="26D68EC7" w14:textId="77777777" w:rsidR="00D2029D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D2029D">
                              <w:rPr>
                                <w:rFonts w:ascii="Museo Sans Rounded 500" w:hAnsi="Museo Sans Rounded 500" w:cs="Museo Sans Rounded 500"/>
                                <w:color w:val="211D1E"/>
                                <w:sz w:val="18"/>
                                <w:szCs w:val="18"/>
                              </w:rPr>
                              <w:t xml:space="preserve">• Eserciziari </w:t>
                            </w:r>
                            <w:r w:rsidRPr="00D2029D">
                              <w:rPr>
                                <w:rFonts w:ascii="Museo Sans Rounded 700" w:hAnsi="Museo Sans Rounded 700" w:cs="Museo Sans Rounded 700"/>
                                <w:b/>
                                <w:bCs/>
                                <w:sz w:val="18"/>
                                <w:szCs w:val="18"/>
                              </w:rPr>
                              <w:t>annotati con soluzioni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E078ABF" w14:textId="35871808" w:rsidR="00D2029D" w:rsidRPr="00D2029D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Italiano a 360°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 classi 4</w:t>
                            </w:r>
                            <w:r w:rsidR="00B876B9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>/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5 </w:t>
                            </w:r>
                          </w:p>
                          <w:p w14:paraId="702BA6F3" w14:textId="4D46F08C" w:rsidR="00D2029D" w:rsidRPr="0023565A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D2029D">
                              <w:rPr>
                                <w:rFonts w:ascii="Museo Sans Rounded 500" w:hAnsi="Museo Sans Rounded 500" w:cs="Museo Sans Rounded 500"/>
                                <w:color w:val="211D1E"/>
                                <w:sz w:val="18"/>
                                <w:szCs w:val="18"/>
                              </w:rPr>
                              <w:t xml:space="preserve">Fascicolo 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Le regole di Italiano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="00B876B9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>/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7BC85B1D" w14:textId="77777777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05C6EA1" w14:textId="77777777" w:rsidR="00390265" w:rsidRPr="00EA412A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In versione digitale:</w:t>
                            </w:r>
                          </w:p>
                          <w:p w14:paraId="1828CAB4" w14:textId="72DC52C2" w:rsidR="003100C2" w:rsidRPr="00D2029D" w:rsidRDefault="00D2029D" w:rsidP="00D2029D">
                            <w:pPr>
                              <w:pStyle w:val="Default"/>
                              <w:rPr>
                                <w:rFonts w:ascii="Museo Sans Rounded 500" w:hAnsi="Museo Sans Rounded 500"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D2029D">
                              <w:rPr>
                                <w:rFonts w:ascii="Museo Sans Rounded 500" w:hAnsi="Museo Sans Rounded 500"/>
                                <w:color w:val="211D1E"/>
                                <w:sz w:val="18"/>
                                <w:szCs w:val="18"/>
                              </w:rPr>
                              <w:t xml:space="preserve">• Schedari di consolidamento </w:t>
                            </w:r>
                          </w:p>
                          <w:p w14:paraId="1D363215" w14:textId="01E83273" w:rsidR="00D2029D" w:rsidRPr="00CF5B28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useo Sans Rounded 500" w:hAnsi="Museo Sans Rounded 500" w:cs="Aleo"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8258F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color w:val="211D1E"/>
                                <w:sz w:val="18"/>
                                <w:szCs w:val="18"/>
                              </w:rPr>
                              <w:t xml:space="preserve">Volumi </w:t>
                            </w:r>
                            <w:r w:rsidR="00AC42B8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NUVOLE DI PAROLE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 xml:space="preserve"> GRAMMATICA 4</w:t>
                            </w:r>
                            <w:r w:rsidR="00B876B9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/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5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color w:val="211D1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  <w:t>annotati con soluzioni</w:t>
                            </w:r>
                          </w:p>
                          <w:p w14:paraId="6FD6BC9C" w14:textId="121F549B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58F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Abbonamento gratuito </w:t>
                            </w:r>
                            <w:r w:rsidRPr="001070E8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RAF</w:t>
                            </w:r>
                            <w:r w:rsidRPr="008258F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LAB</w:t>
                            </w:r>
                          </w:p>
                          <w:p w14:paraId="6124A587" w14:textId="77777777" w:rsidR="00B124D0" w:rsidRDefault="00B124D0" w:rsidP="00390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C0E9580" w14:textId="77777777" w:rsidR="00390265" w:rsidRDefault="00390265" w:rsidP="00390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68A0778" w14:textId="77777777" w:rsidR="00390265" w:rsidRDefault="00390265" w:rsidP="0039026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HelveticaNeueLT Std C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F6A46C1" wp14:editId="16BC55FD">
                                  <wp:extent cx="1583690" cy="457166"/>
                                  <wp:effectExtent l="0" t="0" r="0" b="635"/>
                                  <wp:docPr id="1768180939" name="Immagine 17681809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-1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4885" cy="506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82942E" w14:textId="77777777" w:rsidR="00497837" w:rsidRDefault="00497837" w:rsidP="00390265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ind w:right="359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B5D0000" w14:textId="77777777" w:rsidR="00680297" w:rsidRDefault="00390265" w:rsidP="00390265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ind w:right="359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Audiobook</w:t>
                            </w:r>
                            <w:proofErr w:type="spellEnd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alta leggibilità,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traduttore</w:t>
                            </w:r>
                          </w:p>
                          <w:p w14:paraId="284D7ABC" w14:textId="47329A79" w:rsidR="00390265" w:rsidRPr="007705D4" w:rsidRDefault="00390265" w:rsidP="00390265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ind w:right="359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automatico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r</w:t>
                            </w: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isorse digitali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bookmarkEnd w:id="1"/>
                          </w:p>
                          <w:p w14:paraId="0E3E3908" w14:textId="7FEF4370" w:rsidR="00CC229F" w:rsidRPr="00D71009" w:rsidRDefault="00CC229F" w:rsidP="00BE61EA">
                            <w:pPr>
                              <w:autoSpaceDE w:val="0"/>
                              <w:autoSpaceDN w:val="0"/>
                              <w:adjustRightInd w:val="0"/>
                              <w:spacing w:before="80" w:after="0" w:line="240" w:lineRule="auto"/>
                              <w:jc w:val="both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20E56" id="Rettangolo 5" o:spid="_x0000_s1026" style="position:absolute;margin-left:405.65pt;margin-top:45.25pt;width:189.5pt;height:497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" fillcolor="#e2e2e2" stroked="f">
                <v:textbox>
                  <w:txbxContent>
                    <w:p w14:paraId="18FB2955" w14:textId="4FC32B9C" w:rsidR="00390265" w:rsidRPr="00EA412A" w:rsidRDefault="00356EAA" w:rsidP="00790FAB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right="186"/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Pack 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Classe 4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</w:p>
                    <w:p w14:paraId="766D6F47" w14:textId="5E4E4BD5" w:rsidR="00390265" w:rsidRDefault="00390265" w:rsidP="00D57D8D">
                      <w:pPr>
                        <w:pStyle w:val="Default"/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</w:pPr>
                      <w:r w:rsidRPr="005F7A6D"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  <w:t xml:space="preserve">ISBN </w:t>
                      </w:r>
                      <w:r w:rsidR="00D57D8D" w:rsidRPr="00D57D8D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978-88-472-4</w:t>
                      </w:r>
                      <w:r w:rsidR="00CF5B28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885-4</w:t>
                      </w:r>
                    </w:p>
                    <w:p w14:paraId="10776F67" w14:textId="454E85CF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• Letture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154069">
                        <w:rPr>
                          <w:rFonts w:cs="HelveticaNeueLT Std Cn"/>
                          <w:sz w:val="18"/>
                          <w:szCs w:val="18"/>
                        </w:rPr>
                        <w:t>2</w:t>
                      </w:r>
                      <w:r w:rsidR="00D57D8D">
                        <w:rPr>
                          <w:rFonts w:cs="HelveticaNeueLT Std Cn"/>
                          <w:sz w:val="18"/>
                          <w:szCs w:val="18"/>
                        </w:rPr>
                        <w:t>40</w:t>
                      </w:r>
                    </w:p>
                    <w:p w14:paraId="50F98195" w14:textId="18F5D812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 xml:space="preserve">• </w:t>
                      </w:r>
                      <w:r w:rsidR="00D57D8D">
                        <w:rPr>
                          <w:rFonts w:cs="HelveticaNeueLT Std Cn"/>
                          <w:sz w:val="18"/>
                          <w:szCs w:val="18"/>
                        </w:rPr>
                        <w:t>Scrittura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ED5F44">
                        <w:rPr>
                          <w:rFonts w:cs="HelveticaNeueLT Std Cn"/>
                          <w:sz w:val="18"/>
                          <w:szCs w:val="18"/>
                        </w:rPr>
                        <w:t>88</w:t>
                      </w:r>
                    </w:p>
                    <w:p w14:paraId="0EED0FB1" w14:textId="36D263A4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• Grammatica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</w:t>
                      </w:r>
                      <w:r w:rsidR="001C3332">
                        <w:rPr>
                          <w:rFonts w:cs="HelveticaNeueLT Std Cn"/>
                          <w:sz w:val="18"/>
                          <w:szCs w:val="18"/>
                        </w:rPr>
                        <w:t xml:space="preserve">con Quaderno 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- pp. </w:t>
                      </w:r>
                      <w:r w:rsidR="00D57D8D">
                        <w:rPr>
                          <w:rFonts w:cs="HelveticaNeueLT Std Cn"/>
                          <w:sz w:val="18"/>
                          <w:szCs w:val="18"/>
                        </w:rPr>
                        <w:t>208</w:t>
                      </w:r>
                    </w:p>
                    <w:p w14:paraId="377FB59E" w14:textId="275633E8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 xml:space="preserve">•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 xml:space="preserve">Stagioni, </w:t>
                      </w: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Arte e Musica 4</w:t>
                      </w:r>
                      <w:r w:rsidR="00B876B9">
                        <w:rPr>
                          <w:rFonts w:cs="HelveticaNeueLT Std Cn"/>
                          <w:sz w:val="18"/>
                          <w:szCs w:val="18"/>
                        </w:rPr>
                        <w:t>/</w:t>
                      </w: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72</w:t>
                      </w:r>
                    </w:p>
                    <w:p w14:paraId="482D0393" w14:textId="77777777" w:rsidR="00390265" w:rsidRPr="00174C92" w:rsidRDefault="003902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</w:pPr>
                    </w:p>
                    <w:p w14:paraId="7E11FC6F" w14:textId="1AF584A8" w:rsidR="00390265" w:rsidRPr="00EA412A" w:rsidRDefault="007E1330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ascii="Aleo" w:hAnsi="Aleo" w:cs="HelveticaNeueLT Std Cn"/>
                          <w:b/>
                          <w:color w:val="1F497D" w:themeColor="text2"/>
                          <w:sz w:val="20"/>
                          <w:szCs w:val="18"/>
                        </w:rPr>
                      </w:pPr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Pack 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Classe 5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0E3293" w14:textId="03919F5E" w:rsidR="00390265" w:rsidRPr="00680297" w:rsidRDefault="007E1330" w:rsidP="00680297">
                      <w:pPr>
                        <w:pStyle w:val="Default"/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</w:pPr>
                      <w:r w:rsidRPr="005F7A6D"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  <w:t xml:space="preserve">ISBN </w:t>
                      </w:r>
                      <w:r w:rsidR="004447F6" w:rsidRPr="00D57D8D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978-88-472-4</w:t>
                      </w:r>
                      <w:r w:rsidR="004447F6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886-1</w:t>
                      </w:r>
                    </w:p>
                    <w:p w14:paraId="50ADE656" w14:textId="4D5AD9CC" w:rsidR="00167865" w:rsidRPr="00167865" w:rsidRDefault="001678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167865">
                        <w:rPr>
                          <w:rFonts w:cs="HelveticaNeueLT Std Cn"/>
                          <w:sz w:val="18"/>
                          <w:szCs w:val="18"/>
                        </w:rPr>
                        <w:t>• Letture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232</w:t>
                      </w:r>
                    </w:p>
                    <w:p w14:paraId="3A6A4935" w14:textId="20E210E4" w:rsidR="00167865" w:rsidRPr="00167865" w:rsidRDefault="001678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167865">
                        <w:rPr>
                          <w:rFonts w:cs="HelveticaNeueLT Std Cn"/>
                          <w:sz w:val="18"/>
                          <w:szCs w:val="18"/>
                        </w:rPr>
                        <w:t xml:space="preserve">• </w:t>
                      </w:r>
                      <w:r w:rsidR="003F7F26">
                        <w:rPr>
                          <w:rFonts w:cs="HelveticaNeueLT Std Cn"/>
                          <w:sz w:val="18"/>
                          <w:szCs w:val="18"/>
                        </w:rPr>
                        <w:t>Scrittura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96</w:t>
                      </w:r>
                    </w:p>
                    <w:p w14:paraId="1A875989" w14:textId="1CB71A95" w:rsidR="00167865" w:rsidRPr="00167865" w:rsidRDefault="001678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167865">
                        <w:rPr>
                          <w:rFonts w:cs="HelveticaNeueLT Std Cn"/>
                          <w:sz w:val="18"/>
                          <w:szCs w:val="18"/>
                        </w:rPr>
                        <w:t>• Grammatica</w:t>
                      </w:r>
                      <w:r w:rsidR="006C0200">
                        <w:rPr>
                          <w:rFonts w:cs="HelveticaNeueLT Std Cn"/>
                          <w:sz w:val="18"/>
                          <w:szCs w:val="18"/>
                        </w:rPr>
                        <w:t xml:space="preserve"> </w:t>
                      </w:r>
                      <w:r w:rsidR="001C3332">
                        <w:rPr>
                          <w:rFonts w:cs="HelveticaNeueLT Std Cn"/>
                          <w:sz w:val="18"/>
                          <w:szCs w:val="18"/>
                        </w:rPr>
                        <w:t xml:space="preserve">con Quaderno 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- </w:t>
                      </w:r>
                      <w:r w:rsidRPr="00300E3F">
                        <w:rPr>
                          <w:rFonts w:cs="HelveticaNeueLT Std Cn"/>
                          <w:sz w:val="18"/>
                          <w:szCs w:val="18"/>
                        </w:rPr>
                        <w:t xml:space="preserve">pp. </w:t>
                      </w:r>
                      <w:r w:rsidR="003F7F26">
                        <w:rPr>
                          <w:rFonts w:cs="HelveticaNeueLT Std Cn"/>
                          <w:sz w:val="18"/>
                          <w:szCs w:val="18"/>
                        </w:rPr>
                        <w:t>20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0</w:t>
                      </w:r>
                    </w:p>
                    <w:p w14:paraId="0CED0EAE" w14:textId="77777777" w:rsidR="00390265" w:rsidRPr="00174C92" w:rsidRDefault="003902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</w:pPr>
                    </w:p>
                    <w:p w14:paraId="1543FCB6" w14:textId="77777777" w:rsidR="00390265" w:rsidRPr="00EA412A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bookmarkStart w:id="2" w:name="_Hlk1394335"/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Per l’insegnante e la classe </w:t>
                      </w:r>
                    </w:p>
                    <w:p w14:paraId="6C429D0B" w14:textId="59C9CDBC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 w:rsidR="008F49FA" w:rsidRPr="008F49FA">
                        <w:rPr>
                          <w:rFonts w:cstheme="minorHAnsi"/>
                          <w:sz w:val="18"/>
                          <w:szCs w:val="18"/>
                        </w:rPr>
                        <w:t xml:space="preserve">Guida </w:t>
                      </w:r>
                      <w:r w:rsidR="00D2029D">
                        <w:rPr>
                          <w:rFonts w:cstheme="minorHAnsi"/>
                          <w:sz w:val="18"/>
                          <w:szCs w:val="18"/>
                        </w:rPr>
                        <w:t xml:space="preserve">docente </w:t>
                      </w:r>
                    </w:p>
                    <w:p w14:paraId="1B920B7B" w14:textId="235E1BF2" w:rsidR="006C0589" w:rsidRDefault="006C0589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6C0589">
                        <w:rPr>
                          <w:rFonts w:cstheme="minorHAnsi"/>
                          <w:sz w:val="18"/>
                          <w:szCs w:val="18"/>
                        </w:rPr>
                        <w:t>Guide alla Nuova Valutazione 2025</w:t>
                      </w:r>
                    </w:p>
                    <w:p w14:paraId="6DC8AD2A" w14:textId="77777777" w:rsidR="001070E8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Volumi con percorsi semplificati </w:t>
                      </w:r>
                    </w:p>
                    <w:p w14:paraId="6B302111" w14:textId="57EF56FC" w:rsidR="00390265" w:rsidRDefault="001070E8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390265" w:rsidRPr="003100C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Io imparo facile</w:t>
                      </w:r>
                    </w:p>
                    <w:p w14:paraId="592AF482" w14:textId="77777777" w:rsidR="00680297" w:rsidRDefault="00A815B1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 w:rsidRPr="008258F9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Speciale Focus valutazione</w:t>
                      </w: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 4</w:t>
                      </w:r>
                    </w:p>
                    <w:p w14:paraId="37660002" w14:textId="2E7E278A" w:rsidR="00680297" w:rsidRDefault="00680297" w:rsidP="006802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 w:rsidRPr="008258F9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Speciale Focus valutazione</w:t>
                      </w: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5</w:t>
                      </w:r>
                    </w:p>
                    <w:p w14:paraId="0FE00CA8" w14:textId="428D7B1C" w:rsidR="00680297" w:rsidRDefault="00680297" w:rsidP="00CF5B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Guida </w:t>
                      </w:r>
                      <w:r w:rsidR="00CF5B28">
                        <w:rPr>
                          <w:rFonts w:cstheme="minorHAnsi"/>
                          <w:sz w:val="18"/>
                          <w:szCs w:val="18"/>
                        </w:rPr>
                        <w:t>alla valutazione</w:t>
                      </w:r>
                    </w:p>
                    <w:p w14:paraId="307186E8" w14:textId="60920248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2 poster attivi </w:t>
                      </w:r>
                      <w:r w:rsidRPr="003100C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Giornate per il futuro</w:t>
                      </w:r>
                      <w:r w:rsidR="00D2029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4</w:t>
                      </w:r>
                      <w:r w:rsidR="00B876B9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/</w:t>
                      </w:r>
                      <w:r w:rsidR="00D2029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5</w:t>
                      </w:r>
                    </w:p>
                    <w:p w14:paraId="5C96EC7C" w14:textId="00C48B59" w:rsidR="0016557D" w:rsidRPr="0023565A" w:rsidRDefault="0016557D" w:rsidP="001655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>•</w:t>
                      </w:r>
                      <w:r w:rsidRPr="0016557D">
                        <w:rPr>
                          <w:rFonts w:ascii="Museo Sans Rounded 500" w:hAnsi="Museo Sans Rounded 500"/>
                          <w:sz w:val="24"/>
                          <w:szCs w:val="24"/>
                        </w:rPr>
                        <w:t xml:space="preserve"> </w:t>
                      </w:r>
                      <w:r w:rsidRPr="0016557D">
                        <w:rPr>
                          <w:rFonts w:ascii="Museo Sans Rounded 500" w:hAnsi="Museo Sans Rounded 500"/>
                          <w:color w:val="221E1F"/>
                          <w:sz w:val="18"/>
                          <w:szCs w:val="18"/>
                        </w:rPr>
                        <w:t>Poster</w:t>
                      </w:r>
                      <w:r w:rsidR="00CF5B28">
                        <w:rPr>
                          <w:rFonts w:ascii="Museo Sans Rounded 300" w:hAnsi="Museo Sans Rounded 300" w:cs="Museo Sans Rounded 300"/>
                          <w:color w:val="221E1F"/>
                          <w:sz w:val="18"/>
                          <w:szCs w:val="18"/>
                        </w:rPr>
                        <w:t xml:space="preserve"> pack letture</w:t>
                      </w:r>
                    </w:p>
                    <w:p w14:paraId="26D68EC7" w14:textId="77777777" w:rsidR="00D2029D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</w:pPr>
                      <w:r w:rsidRPr="00D2029D">
                        <w:rPr>
                          <w:rFonts w:ascii="Museo Sans Rounded 500" w:hAnsi="Museo Sans Rounded 500" w:cs="Museo Sans Rounded 500"/>
                          <w:color w:val="211D1E"/>
                          <w:sz w:val="18"/>
                          <w:szCs w:val="18"/>
                        </w:rPr>
                        <w:t xml:space="preserve">• Eserciziari </w:t>
                      </w:r>
                      <w:r w:rsidRPr="00D2029D">
                        <w:rPr>
                          <w:rFonts w:ascii="Museo Sans Rounded 700" w:hAnsi="Museo Sans Rounded 700" w:cs="Museo Sans Rounded 700"/>
                          <w:b/>
                          <w:bCs/>
                          <w:sz w:val="18"/>
                          <w:szCs w:val="18"/>
                        </w:rPr>
                        <w:t>annotati con soluzioni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E078ABF" w14:textId="35871808" w:rsidR="00D2029D" w:rsidRPr="00D2029D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</w:pPr>
                      <w:r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   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i/>
                          <w:iCs/>
                          <w:color w:val="211D1E"/>
                          <w:sz w:val="18"/>
                          <w:szCs w:val="18"/>
                        </w:rPr>
                        <w:t>Italiano a 360°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 classi 4</w:t>
                      </w:r>
                      <w:r w:rsidR="00B876B9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>/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5 </w:t>
                      </w:r>
                    </w:p>
                    <w:p w14:paraId="702BA6F3" w14:textId="4D46F08C" w:rsidR="00D2029D" w:rsidRPr="0023565A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• </w:t>
                      </w:r>
                      <w:r w:rsidRPr="00D2029D">
                        <w:rPr>
                          <w:rFonts w:ascii="Museo Sans Rounded 500" w:hAnsi="Museo Sans Rounded 500" w:cs="Museo Sans Rounded 500"/>
                          <w:color w:val="211D1E"/>
                          <w:sz w:val="18"/>
                          <w:szCs w:val="18"/>
                        </w:rPr>
                        <w:t xml:space="preserve">Fascicolo 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i/>
                          <w:iCs/>
                          <w:color w:val="211D1E"/>
                          <w:sz w:val="18"/>
                          <w:szCs w:val="18"/>
                        </w:rPr>
                        <w:t>Le regole di Italiano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 4</w:t>
                      </w:r>
                      <w:r w:rsidR="00B876B9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>/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>5</w:t>
                      </w:r>
                    </w:p>
                    <w:p w14:paraId="7BC85B1D" w14:textId="77777777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505C6EA1" w14:textId="77777777" w:rsidR="00390265" w:rsidRPr="00EA412A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In versione digitale:</w:t>
                      </w:r>
                    </w:p>
                    <w:p w14:paraId="1828CAB4" w14:textId="72DC52C2" w:rsidR="003100C2" w:rsidRPr="00D2029D" w:rsidRDefault="00D2029D" w:rsidP="00D2029D">
                      <w:pPr>
                        <w:pStyle w:val="Default"/>
                        <w:rPr>
                          <w:rFonts w:ascii="Museo Sans Rounded 500" w:hAnsi="Museo Sans Rounded 500"/>
                          <w:color w:val="211D1E"/>
                          <w:sz w:val="18"/>
                          <w:szCs w:val="18"/>
                        </w:rPr>
                      </w:pPr>
                      <w:r w:rsidRPr="00D2029D">
                        <w:rPr>
                          <w:rFonts w:ascii="Museo Sans Rounded 500" w:hAnsi="Museo Sans Rounded 500"/>
                          <w:color w:val="211D1E"/>
                          <w:sz w:val="18"/>
                          <w:szCs w:val="18"/>
                        </w:rPr>
                        <w:t xml:space="preserve">• Schedari di consolidamento </w:t>
                      </w:r>
                    </w:p>
                    <w:p w14:paraId="1D363215" w14:textId="01E83273" w:rsidR="00D2029D" w:rsidRPr="00CF5B28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useo Sans Rounded 500" w:hAnsi="Museo Sans Rounded 500" w:cs="Aleo"/>
                          <w:color w:val="211D1E"/>
                          <w:sz w:val="18"/>
                          <w:szCs w:val="18"/>
                        </w:rPr>
                      </w:pPr>
                      <w:r w:rsidRPr="008258F9">
                        <w:rPr>
                          <w:rFonts w:cstheme="minorHAnsi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D2029D">
                        <w:rPr>
                          <w:rFonts w:ascii="Museo Sans Rounded 500" w:hAnsi="Museo Sans Rounded 500" w:cs="Aleo"/>
                          <w:color w:val="211D1E"/>
                          <w:sz w:val="18"/>
                          <w:szCs w:val="18"/>
                        </w:rPr>
                        <w:t xml:space="preserve">Volumi </w:t>
                      </w:r>
                      <w:r w:rsidR="00AC42B8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>NUVOLE DI PAROLE</w:t>
                      </w:r>
                      <w:r w:rsidRPr="00D2029D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 xml:space="preserve"> GRAMMATICA 4</w:t>
                      </w:r>
                      <w:r w:rsidR="00B876B9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>/</w:t>
                      </w:r>
                      <w:r w:rsidRPr="00D2029D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>5</w:t>
                      </w:r>
                      <w:r w:rsidRPr="00D2029D">
                        <w:rPr>
                          <w:rFonts w:ascii="Museo Sans Rounded 500" w:hAnsi="Museo Sans Rounded 500" w:cs="Aleo"/>
                          <w:color w:val="211D1E"/>
                          <w:sz w:val="18"/>
                          <w:szCs w:val="18"/>
                        </w:rPr>
                        <w:t xml:space="preserve"> </w:t>
                      </w:r>
                      <w:r w:rsidRPr="00D2029D">
                        <w:rPr>
                          <w:rFonts w:ascii="Museo Sans Rounded 500" w:hAnsi="Museo Sans Rounded 500" w:cs="Aleo"/>
                          <w:b/>
                          <w:bCs/>
                          <w:color w:val="211D1E"/>
                          <w:sz w:val="18"/>
                          <w:szCs w:val="18"/>
                        </w:rPr>
                        <w:t>annotati con soluzioni</w:t>
                      </w:r>
                    </w:p>
                    <w:p w14:paraId="6FD6BC9C" w14:textId="121F549B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8258F9">
                        <w:rPr>
                          <w:rFonts w:cstheme="minorHAnsi"/>
                          <w:sz w:val="18"/>
                          <w:szCs w:val="18"/>
                        </w:rPr>
                        <w:t xml:space="preserve">• Abbonamento gratuito </w:t>
                      </w:r>
                      <w:r w:rsidRPr="001070E8">
                        <w:rPr>
                          <w:rFonts w:cstheme="minorHAnsi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RAF</w:t>
                      </w:r>
                      <w:r w:rsidRPr="008258F9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LAB</w:t>
                      </w:r>
                    </w:p>
                    <w:p w14:paraId="6124A587" w14:textId="77777777" w:rsidR="00B124D0" w:rsidRDefault="00B124D0" w:rsidP="00390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1C0E9580" w14:textId="77777777" w:rsidR="00390265" w:rsidRDefault="00390265" w:rsidP="00390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68A0778" w14:textId="77777777" w:rsidR="00390265" w:rsidRDefault="00390265" w:rsidP="0039026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>
                        <w:rPr>
                          <w:rFonts w:cs="HelveticaNeueLT Std C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F6A46C1" wp14:editId="16BC55FD">
                            <wp:extent cx="1583690" cy="457166"/>
                            <wp:effectExtent l="0" t="0" r="0" b="635"/>
                            <wp:docPr id="1768180939" name="Immagine 17681809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-1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4885" cy="50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82942E" w14:textId="77777777" w:rsidR="00497837" w:rsidRDefault="00497837" w:rsidP="00390265">
                      <w:pPr>
                        <w:tabs>
                          <w:tab w:val="left" w:pos="3402"/>
                        </w:tabs>
                        <w:spacing w:after="0" w:line="240" w:lineRule="auto"/>
                        <w:ind w:right="359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B5D0000" w14:textId="77777777" w:rsidR="00680297" w:rsidRDefault="00390265" w:rsidP="00390265">
                      <w:pPr>
                        <w:tabs>
                          <w:tab w:val="left" w:pos="3402"/>
                        </w:tabs>
                        <w:spacing w:after="0" w:line="240" w:lineRule="auto"/>
                        <w:ind w:right="359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Audiobook</w:t>
                      </w:r>
                      <w:proofErr w:type="spellEnd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alta leggibilità,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traduttore</w:t>
                      </w:r>
                    </w:p>
                    <w:p w14:paraId="284D7ABC" w14:textId="47329A79" w:rsidR="00390265" w:rsidRPr="007705D4" w:rsidRDefault="00390265" w:rsidP="00390265">
                      <w:pPr>
                        <w:tabs>
                          <w:tab w:val="left" w:pos="3402"/>
                        </w:tabs>
                        <w:spacing w:after="0" w:line="240" w:lineRule="auto"/>
                        <w:ind w:right="359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it-IT"/>
                        </w:rPr>
                      </w:pP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 xml:space="preserve"> automatico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r</w:t>
                      </w: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isorse digitali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bookmarkEnd w:id="2"/>
                    </w:p>
                    <w:p w14:paraId="0E3E3908" w14:textId="7FEF4370" w:rsidR="00CC229F" w:rsidRPr="00D71009" w:rsidRDefault="00CC229F" w:rsidP="00BE61EA">
                      <w:pPr>
                        <w:autoSpaceDE w:val="0"/>
                        <w:autoSpaceDN w:val="0"/>
                        <w:adjustRightInd w:val="0"/>
                        <w:spacing w:before="80" w:after="0" w:line="240" w:lineRule="auto"/>
                        <w:jc w:val="both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77008" w:rsidRPr="00790FAB">
        <w:rPr>
          <w:i/>
          <w:noProof/>
        </w:rPr>
        <w:t xml:space="preserve">Il </w:t>
      </w:r>
      <w:r w:rsidR="00E77008" w:rsidRPr="00790FAB">
        <w:rPr>
          <w:b/>
          <w:bCs/>
          <w:i/>
          <w:noProof/>
        </w:rPr>
        <w:t xml:space="preserve">sussidiario dei linguaggi </w:t>
      </w:r>
      <w:r w:rsidR="00AC42B8">
        <w:rPr>
          <w:b/>
          <w:bCs/>
          <w:i/>
          <w:noProof/>
        </w:rPr>
        <w:t>NUVOLE DI PAROLE</w:t>
      </w:r>
      <w:r w:rsidR="000F4BC8" w:rsidRPr="00790FAB">
        <w:rPr>
          <w:i/>
          <w:noProof/>
        </w:rPr>
        <w:t xml:space="preserve"> </w:t>
      </w:r>
      <w:r w:rsidR="00C31678" w:rsidRPr="00790FAB">
        <w:rPr>
          <w:i/>
          <w:noProof/>
        </w:rPr>
        <w:t xml:space="preserve">per il biennio </w:t>
      </w:r>
      <w:r w:rsidR="00E77008" w:rsidRPr="00790FAB">
        <w:rPr>
          <w:i/>
          <w:noProof/>
        </w:rPr>
        <w:t xml:space="preserve">del Gruppo Editoriale Raffaello </w:t>
      </w:r>
      <w:r w:rsidR="00C31678" w:rsidRPr="00790FAB">
        <w:rPr>
          <w:i/>
          <w:noProof/>
        </w:rPr>
        <w:t xml:space="preserve">propone </w:t>
      </w:r>
      <w:r w:rsidR="003F1AAF" w:rsidRPr="003F1AAF">
        <w:rPr>
          <w:i/>
          <w:noProof/>
        </w:rPr>
        <w:t xml:space="preserve">una </w:t>
      </w:r>
      <w:r w:rsidR="003F1AAF" w:rsidRPr="003F1AAF">
        <w:rPr>
          <w:b/>
          <w:bCs/>
          <w:i/>
          <w:noProof/>
        </w:rPr>
        <w:t>didattica attiva e coinvolgente</w:t>
      </w:r>
      <w:r w:rsidR="003F1AAF">
        <w:rPr>
          <w:b/>
          <w:bCs/>
          <w:i/>
          <w:noProof/>
        </w:rPr>
        <w:t xml:space="preserve"> </w:t>
      </w:r>
      <w:r w:rsidR="003F1AAF" w:rsidRPr="003F1AAF">
        <w:rPr>
          <w:i/>
          <w:noProof/>
        </w:rPr>
        <w:t xml:space="preserve">per fare amicizia con le parole. Il corso mette al centro il </w:t>
      </w:r>
      <w:r w:rsidR="003F1AAF" w:rsidRPr="009644B3">
        <w:rPr>
          <w:b/>
          <w:bCs/>
          <w:i/>
          <w:noProof/>
        </w:rPr>
        <w:t>lessico</w:t>
      </w:r>
      <w:r w:rsidR="003F1AAF" w:rsidRPr="003F1AAF">
        <w:rPr>
          <w:i/>
          <w:noProof/>
        </w:rPr>
        <w:t xml:space="preserve"> e </w:t>
      </w:r>
      <w:r w:rsidR="009644B3">
        <w:rPr>
          <w:i/>
          <w:noProof/>
        </w:rPr>
        <w:t>la</w:t>
      </w:r>
      <w:r w:rsidR="003F1AAF" w:rsidRPr="003F1AAF">
        <w:rPr>
          <w:i/>
          <w:noProof/>
        </w:rPr>
        <w:t xml:space="preserve"> </w:t>
      </w:r>
      <w:r w:rsidR="003F1AAF" w:rsidRPr="009644B3">
        <w:rPr>
          <w:b/>
          <w:bCs/>
          <w:i/>
          <w:noProof/>
        </w:rPr>
        <w:t>lettura</w:t>
      </w:r>
      <w:r w:rsidR="003F1AAF" w:rsidRPr="003F1AAF">
        <w:rPr>
          <w:i/>
          <w:noProof/>
        </w:rPr>
        <w:t xml:space="preserve">, con un </w:t>
      </w:r>
      <w:r w:rsidR="003F1AAF" w:rsidRPr="003F1AAF">
        <w:rPr>
          <w:b/>
          <w:bCs/>
          <w:i/>
          <w:noProof/>
        </w:rPr>
        <w:t xml:space="preserve">approccio emotivo </w:t>
      </w:r>
      <w:r w:rsidR="003F1AAF" w:rsidRPr="0096108C">
        <w:rPr>
          <w:i/>
          <w:noProof/>
        </w:rPr>
        <w:t>all’apprendimento</w:t>
      </w:r>
      <w:r w:rsidR="003F1AAF" w:rsidRPr="003F1AAF">
        <w:rPr>
          <w:i/>
          <w:noProof/>
        </w:rPr>
        <w:t>.</w:t>
      </w:r>
    </w:p>
    <w:bookmarkEnd w:id="0"/>
    <w:p w14:paraId="6B44000D" w14:textId="5778A5D6" w:rsidR="00E03D58" w:rsidRPr="00532F01" w:rsidRDefault="00E03D58" w:rsidP="00896973">
      <w:pPr>
        <w:spacing w:after="0" w:line="240" w:lineRule="auto"/>
        <w:ind w:right="3520"/>
        <w:jc w:val="both"/>
        <w:rPr>
          <w:sz w:val="21"/>
          <w:szCs w:val="21"/>
        </w:rPr>
      </w:pPr>
    </w:p>
    <w:p w14:paraId="2889503A" w14:textId="7E5CBE17" w:rsidR="00451372" w:rsidRDefault="00AC42B8" w:rsidP="009C3DE2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bookmarkStart w:id="3" w:name="_Hlk95148039"/>
      <w:r>
        <w:rPr>
          <w:b/>
          <w:bCs/>
          <w:i/>
          <w:noProof/>
          <w:sz w:val="21"/>
          <w:szCs w:val="21"/>
        </w:rPr>
        <w:t>NUVOLE DI PAROLE</w:t>
      </w:r>
      <w:r w:rsidR="005B2C34" w:rsidRPr="00532F01">
        <w:rPr>
          <w:i/>
          <w:noProof/>
          <w:sz w:val="21"/>
          <w:szCs w:val="21"/>
        </w:rPr>
        <w:t xml:space="preserve"> </w:t>
      </w:r>
      <w:r w:rsidR="008421A4">
        <w:rPr>
          <w:rFonts w:cstheme="minorHAnsi"/>
          <w:sz w:val="21"/>
          <w:szCs w:val="21"/>
        </w:rPr>
        <w:t>presenta la</w:t>
      </w:r>
      <w:r w:rsidR="00E63165" w:rsidRPr="00532F01">
        <w:rPr>
          <w:rFonts w:cstheme="minorHAnsi"/>
          <w:b/>
          <w:bCs/>
          <w:sz w:val="21"/>
          <w:szCs w:val="21"/>
        </w:rPr>
        <w:t xml:space="preserve"> lettura</w:t>
      </w:r>
      <w:r w:rsidR="00E63165" w:rsidRPr="00532F01">
        <w:rPr>
          <w:rFonts w:cstheme="minorHAnsi"/>
          <w:sz w:val="21"/>
          <w:szCs w:val="21"/>
        </w:rPr>
        <w:t xml:space="preserve"> </w:t>
      </w:r>
      <w:r w:rsidR="00E63165" w:rsidRPr="006C1B09">
        <w:rPr>
          <w:rFonts w:cstheme="minorHAnsi"/>
          <w:b/>
          <w:bCs/>
          <w:sz w:val="21"/>
          <w:szCs w:val="21"/>
        </w:rPr>
        <w:t xml:space="preserve">come </w:t>
      </w:r>
      <w:r w:rsidR="00E63165" w:rsidRPr="006C1B09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strumento straordinario di crescita e di arricchimento personale</w:t>
      </w:r>
      <w:r w:rsidR="003F1AAF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proponendo una selezione attenta di brani divisi </w:t>
      </w:r>
      <w:r w:rsidR="003F1AAF" w:rsidRPr="003F1AAF">
        <w:rPr>
          <w:rFonts w:cstheme="minorHAnsi"/>
          <w:color w:val="222222"/>
          <w:sz w:val="21"/>
          <w:szCs w:val="21"/>
          <w:shd w:val="clear" w:color="auto" w:fill="FFFFFF"/>
        </w:rPr>
        <w:t xml:space="preserve">per </w:t>
      </w:r>
      <w:r w:rsidR="003F1AAF" w:rsidRPr="003F1AA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tipologie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 e accompagnati da attività operative di</w:t>
      </w:r>
      <w:r w:rsidR="003F1AAF" w:rsidRPr="003F1AAF">
        <w:rPr>
          <w:rFonts w:cstheme="minorHAnsi"/>
          <w:color w:val="222222"/>
          <w:sz w:val="21"/>
          <w:szCs w:val="21"/>
          <w:shd w:val="clear" w:color="auto" w:fill="FFFFFF"/>
        </w:rPr>
        <w:t xml:space="preserve"> comprensione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e </w:t>
      </w:r>
      <w:r w:rsidR="003F1AAF" w:rsidRPr="003F1AAF">
        <w:rPr>
          <w:rFonts w:cstheme="minorHAnsi"/>
          <w:color w:val="222222"/>
          <w:sz w:val="21"/>
          <w:szCs w:val="21"/>
          <w:shd w:val="clear" w:color="auto" w:fill="FFFFFF"/>
        </w:rPr>
        <w:t>analisi testuale</w:t>
      </w:r>
      <w:r w:rsidR="003F1AAF">
        <w:rPr>
          <w:rFonts w:cstheme="minorHAnsi"/>
          <w:color w:val="222222"/>
          <w:sz w:val="21"/>
          <w:szCs w:val="21"/>
          <w:shd w:val="clear" w:color="auto" w:fill="FFFFFF"/>
        </w:rPr>
        <w:t>.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Due </w:t>
      </w:r>
      <w:r w:rsidR="008421A4" w:rsidRPr="0089697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tematiche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 finali permettono di approfondire temi di attualità e di sicuro interesse.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Inoltre, grazie alla realizzazione del </w:t>
      </w:r>
      <w:proofErr w:type="spellStart"/>
      <w:r w:rsidR="00896973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  <w:t>N</w:t>
      </w:r>
      <w:r w:rsidR="009644B3" w:rsidRPr="009644B3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  <w:t>uvolario</w:t>
      </w:r>
      <w:proofErr w:type="spellEnd"/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, i bambini e le bambine lavoreranno sul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lessico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in maniera 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attiva e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>creativa, raccogliendo le parole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dei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brani di lettura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e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>raggruppandole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per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categorie affettive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, in quarta, e per generi 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testuali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, in quinta, producendo delle vere e proprie </w:t>
      </w:r>
      <w:r w:rsidR="008421A4" w:rsidRPr="008421A4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tavole lessicali</w:t>
      </w:r>
      <w:r w:rsidR="008421A4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8421A4" w:rsidRPr="008421A4">
        <w:rPr>
          <w:rFonts w:cstheme="minorHAnsi"/>
          <w:color w:val="222222"/>
          <w:sz w:val="21"/>
          <w:szCs w:val="21"/>
          <w:shd w:val="clear" w:color="auto" w:fill="FFFFFF"/>
        </w:rPr>
        <w:t>a forma di nuvole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>.</w:t>
      </w:r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 xml:space="preserve"> Il </w:t>
      </w:r>
      <w:proofErr w:type="spellStart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>Nuvolario</w:t>
      </w:r>
      <w:proofErr w:type="spellEnd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 xml:space="preserve"> è espandibile tramite </w:t>
      </w:r>
      <w:proofErr w:type="spellStart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>Qr-code</w:t>
      </w:r>
      <w:proofErr w:type="spellEnd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>.</w:t>
      </w:r>
    </w:p>
    <w:p w14:paraId="0B31F061" w14:textId="29543390" w:rsidR="006C4FA9" w:rsidRPr="009C3DE2" w:rsidRDefault="00753797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>Il volume di lettura apre con un’</w:t>
      </w:r>
      <w:r w:rsidR="00DB4FDD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U</w:t>
      </w:r>
      <w:r w:rsidRPr="0075379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nità didattica di accoglienza</w:t>
      </w:r>
      <w:r w:rsidR="00451372" w:rsidRPr="00451372">
        <w:rPr>
          <w:rFonts w:cstheme="minorHAnsi"/>
          <w:i/>
          <w:iCs/>
          <w:color w:val="222222"/>
          <w:sz w:val="21"/>
          <w:szCs w:val="21"/>
          <w:shd w:val="clear" w:color="auto" w:fill="FFFFFF"/>
        </w:rPr>
        <w:t xml:space="preserve"> (Leggere per ritrovarsi)</w:t>
      </w:r>
      <w:r w:rsidRPr="00451372">
        <w:rPr>
          <w:rFonts w:cstheme="minorHAnsi"/>
          <w:i/>
          <w:iCs/>
          <w:color w:val="222222"/>
          <w:sz w:val="21"/>
          <w:szCs w:val="21"/>
          <w:shd w:val="clear" w:color="auto" w:fill="FFFFFF"/>
        </w:rPr>
        <w:t xml:space="preserve">: </w:t>
      </w:r>
      <w:r w:rsidRPr="00753797">
        <w:rPr>
          <w:rFonts w:cstheme="minorHAnsi"/>
          <w:color w:val="222222"/>
          <w:sz w:val="21"/>
          <w:szCs w:val="21"/>
          <w:shd w:val="clear" w:color="auto" w:fill="FFFFFF"/>
        </w:rPr>
        <w:t xml:space="preserve">tante pagine di raccordo per riattivare, in modo dinamico e coinvolgente, le </w:t>
      </w:r>
      <w:r w:rsidRPr="0075379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preconoscenze</w:t>
      </w:r>
      <w:r w:rsidRPr="00753797">
        <w:rPr>
          <w:rFonts w:cstheme="minorHAnsi"/>
          <w:color w:val="222222"/>
          <w:sz w:val="21"/>
          <w:szCs w:val="21"/>
          <w:shd w:val="clear" w:color="auto" w:fill="FFFFFF"/>
        </w:rPr>
        <w:t xml:space="preserve"> della classe terza</w:t>
      </w:r>
      <w:r w:rsidR="00476515">
        <w:rPr>
          <w:rFonts w:cstheme="minorHAnsi"/>
          <w:color w:val="222222"/>
          <w:sz w:val="21"/>
          <w:szCs w:val="21"/>
          <w:shd w:val="clear" w:color="auto" w:fill="FFFFFF"/>
        </w:rPr>
        <w:t xml:space="preserve">.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>Nelle Unità successive</w:t>
      </w:r>
      <w:r w:rsidR="00DB4FDD">
        <w:rPr>
          <w:rFonts w:cstheme="minorHAnsi"/>
          <w:color w:val="222222"/>
          <w:sz w:val="21"/>
          <w:szCs w:val="21"/>
          <w:shd w:val="clear" w:color="auto" w:fill="FFFFFF"/>
        </w:rPr>
        <w:t>,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952AC1">
        <w:rPr>
          <w:rFonts w:cstheme="minorHAnsi"/>
          <w:color w:val="222222"/>
          <w:sz w:val="21"/>
          <w:szCs w:val="21"/>
          <w:shd w:val="clear" w:color="auto" w:fill="FFFFFF"/>
        </w:rPr>
        <w:t xml:space="preserve">alunni e alunne 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troveranno una </w:t>
      </w:r>
      <w:r w:rsidR="00451372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mappa introduttiva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 e una</w:t>
      </w:r>
      <w:r w:rsidR="006C4FA9" w:rsidRPr="006C4FA9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6C4FA9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lettur</w:t>
      </w:r>
      <w:r w:rsidR="00451372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a</w:t>
      </w:r>
      <w:r w:rsidR="006C4FA9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di orientamento</w:t>
      </w:r>
      <w:r w:rsid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451372" w:rsidRPr="00451372">
        <w:rPr>
          <w:rFonts w:cstheme="minorHAnsi"/>
          <w:color w:val="222222"/>
          <w:sz w:val="21"/>
          <w:szCs w:val="21"/>
          <w:shd w:val="clear" w:color="auto" w:fill="FFFFFF"/>
        </w:rPr>
        <w:t>in chiave</w:t>
      </w:r>
      <w:r w:rsid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didattica inclusiva</w:t>
      </w:r>
      <w:r w:rsidR="002F4EC1">
        <w:rPr>
          <w:rFonts w:cstheme="minorHAnsi"/>
          <w:color w:val="222222"/>
          <w:sz w:val="21"/>
          <w:szCs w:val="21"/>
          <w:shd w:val="clear" w:color="auto" w:fill="FFFFFF"/>
        </w:rPr>
        <w:t xml:space="preserve">; </w:t>
      </w:r>
      <w:r w:rsidR="006C4FA9">
        <w:rPr>
          <w:rFonts w:cstheme="minorHAnsi"/>
          <w:color w:val="222222"/>
          <w:sz w:val="21"/>
          <w:szCs w:val="21"/>
          <w:shd w:val="clear" w:color="auto" w:fill="FFFFFF"/>
        </w:rPr>
        <w:t>in una seconda fase,</w:t>
      </w:r>
      <w:r w:rsidR="00DB4FDD">
        <w:rPr>
          <w:rFonts w:cstheme="minorHAnsi"/>
          <w:color w:val="222222"/>
          <w:sz w:val="21"/>
          <w:szCs w:val="21"/>
          <w:shd w:val="clear" w:color="auto" w:fill="FFFFFF"/>
        </w:rPr>
        <w:t xml:space="preserve"> s</w:t>
      </w:r>
      <w:r w:rsidR="00952AC1">
        <w:rPr>
          <w:rFonts w:cstheme="minorHAnsi"/>
          <w:color w:val="222222"/>
          <w:sz w:val="21"/>
          <w:szCs w:val="21"/>
          <w:shd w:val="clear" w:color="auto" w:fill="FFFFFF"/>
        </w:rPr>
        <w:t>i s</w:t>
      </w:r>
      <w:r w:rsidR="00DB4FDD">
        <w:rPr>
          <w:rFonts w:cstheme="minorHAnsi"/>
          <w:color w:val="222222"/>
          <w:sz w:val="21"/>
          <w:szCs w:val="21"/>
          <w:shd w:val="clear" w:color="auto" w:fill="FFFFFF"/>
        </w:rPr>
        <w:t>viluppa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>no</w:t>
      </w:r>
      <w:r w:rsidR="006C4FA9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1722EC">
        <w:rPr>
          <w:rFonts w:cstheme="minorHAnsi"/>
          <w:color w:val="222222"/>
          <w:sz w:val="21"/>
          <w:szCs w:val="21"/>
          <w:shd w:val="clear" w:color="auto" w:fill="FFFFFF"/>
        </w:rPr>
        <w:t xml:space="preserve">la capacità di </w:t>
      </w:r>
      <w:r w:rsidR="00F83F6D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analisi</w:t>
      </w:r>
      <w:r w:rsidR="00F83F6D">
        <w:rPr>
          <w:rFonts w:cstheme="minorHAnsi"/>
          <w:color w:val="222222"/>
          <w:sz w:val="21"/>
          <w:szCs w:val="21"/>
          <w:shd w:val="clear" w:color="auto" w:fill="FFFFFF"/>
        </w:rPr>
        <w:t xml:space="preserve"> e </w:t>
      </w:r>
      <w:r w:rsidR="00F83F6D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comprensione</w:t>
      </w:r>
      <w:r w:rsidR="002F4EC1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5F3C38">
        <w:rPr>
          <w:rFonts w:cstheme="minorHAnsi"/>
          <w:color w:val="222222"/>
          <w:sz w:val="21"/>
          <w:szCs w:val="21"/>
          <w:shd w:val="clear" w:color="auto" w:fill="FFFFFF"/>
        </w:rPr>
        <w:t>sul</w:t>
      </w:r>
      <w:r w:rsid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modello INVALSI </w:t>
      </w:r>
      <w:r w:rsidR="005F3C38">
        <w:rPr>
          <w:rFonts w:cstheme="minorHAnsi"/>
          <w:color w:val="222222"/>
          <w:sz w:val="21"/>
          <w:szCs w:val="21"/>
          <w:shd w:val="clear" w:color="auto" w:fill="FFFFFF"/>
        </w:rPr>
        <w:t>permettendo di raggiungere un livello di</w:t>
      </w:r>
      <w:r w:rsidR="00743A50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comprensione </w:t>
      </w:r>
      <w:r w:rsidR="006C4FA9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autentica e </w:t>
      </w:r>
      <w:r w:rsidR="006C4FA9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profonda</w:t>
      </w:r>
      <w:r w:rsidR="00743A50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del testo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, grazie</w:t>
      </w:r>
      <w:r w:rsidR="009644B3" w:rsidRPr="009644B3">
        <w:t xml:space="preserve"> </w:t>
      </w:r>
      <w:r w:rsidR="008421A4">
        <w:t xml:space="preserve">anche 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alle</w:t>
      </w:r>
      <w:r w:rsid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s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trategie di lettura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che insegnano a leggere un testo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in base allo scopo: 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lettura approfondita, veloce, a salti, espressiva indicata da quattro animali-guida.</w:t>
      </w:r>
      <w:r w:rsid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La </w:t>
      </w:r>
      <w:r w:rsidR="00451372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mappa finale</w:t>
      </w:r>
      <w:r w:rsidR="009C3DE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>chiude l’unità e facilita il ripasso.</w:t>
      </w:r>
    </w:p>
    <w:p w14:paraId="22CE7BB1" w14:textId="0962EE7C" w:rsidR="0070519F" w:rsidRDefault="0070519F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I percorsi operativi di </w:t>
      </w:r>
      <w:r w:rsidR="00AC42B8">
        <w:rPr>
          <w:rFonts w:cstheme="minorHAnsi"/>
          <w:color w:val="222222"/>
          <w:sz w:val="21"/>
          <w:szCs w:val="21"/>
          <w:shd w:val="clear" w:color="auto" w:fill="FFFFFF"/>
        </w:rPr>
        <w:t>NUVOLE DI PAROLE</w:t>
      </w: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 s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>i compongono di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 numerose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3E57B7" w:rsidRPr="003E57B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verifiche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3E57B7" w:rsidRPr="003E57B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periodiche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>di analisi e di comprensione (sempre sul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Pr="00DB4FDD">
        <w:rPr>
          <w:rFonts w:cstheme="minorHAnsi"/>
          <w:color w:val="222222"/>
          <w:sz w:val="21"/>
          <w:szCs w:val="21"/>
          <w:shd w:val="clear" w:color="auto" w:fill="FFFFFF"/>
        </w:rPr>
        <w:t>modello INVALSI</w:t>
      </w:r>
      <w:r w:rsidR="00743A50" w:rsidRPr="00DB4FDD">
        <w:rPr>
          <w:rFonts w:cstheme="minorHAnsi"/>
          <w:color w:val="222222"/>
          <w:sz w:val="21"/>
          <w:szCs w:val="21"/>
          <w:shd w:val="clear" w:color="auto" w:fill="FFFFFF"/>
        </w:rPr>
        <w:t>)</w:t>
      </w:r>
      <w:r w:rsidR="002F4EC1" w:rsidRPr="00DB4FDD">
        <w:rPr>
          <w:rFonts w:cstheme="minorHAnsi"/>
          <w:color w:val="222222"/>
          <w:sz w:val="21"/>
          <w:szCs w:val="21"/>
          <w:shd w:val="clear" w:color="auto" w:fill="FFFFFF"/>
        </w:rPr>
        <w:t>,</w:t>
      </w:r>
      <w:r w:rsidR="002F4EC1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>in modo da offrire al</w:t>
      </w:r>
      <w:r w:rsidR="001C3332">
        <w:rPr>
          <w:rFonts w:cstheme="minorHAnsi"/>
          <w:color w:val="222222"/>
          <w:sz w:val="21"/>
          <w:szCs w:val="21"/>
          <w:shd w:val="clear" w:color="auto" w:fill="FFFFFF"/>
        </w:rPr>
        <w:t>l’insegnante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743A50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strumenti di valutazione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 differenziati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451372" w:rsidRPr="00451372">
        <w:rPr>
          <w:rFonts w:cstheme="minorHAnsi"/>
          <w:i/>
          <w:iCs/>
          <w:color w:val="222222"/>
          <w:sz w:val="21"/>
          <w:szCs w:val="21"/>
          <w:shd w:val="clear" w:color="auto" w:fill="FFFFFF"/>
        </w:rPr>
        <w:t>(I miei traguardi)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. Le attività di </w:t>
      </w:r>
      <w:r w:rsidR="00743A50" w:rsidRPr="005F3C38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Life skills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, inoltre, saranno utili per valutare l’alunno o l’alunna dal punto di vista della </w:t>
      </w:r>
      <w:r w:rsidR="00743A50" w:rsidRPr="005F3C38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crescita personale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>.</w:t>
      </w:r>
    </w:p>
    <w:p w14:paraId="2100B916" w14:textId="77777777" w:rsidR="00896973" w:rsidRDefault="003E57B7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>Completano i volumi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:</w:t>
      </w:r>
    </w:p>
    <w:p w14:paraId="62DD60C8" w14:textId="77777777" w:rsidR="00896973" w:rsidRDefault="00896973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-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i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Laboratori per competenze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in cui si affrontano le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4 abilità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(ascoltare, scrivere, comprendere, lessico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), ciascuno con un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testo inedito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da leggere e uno da ascoltare scritto da un autore o un’autrice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famoso; </w:t>
      </w:r>
    </w:p>
    <w:p w14:paraId="0FCA9BCA" w14:textId="025B6761" w:rsidR="009644B3" w:rsidRDefault="00896973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-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due sezioni tematiche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che affrontano 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i temi della crescita personale e della cura dell’ambiente</w:t>
      </w: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 con spunti per parlare di sé e confrontarsi con la classe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>.</w:t>
      </w:r>
    </w:p>
    <w:bookmarkEnd w:id="3"/>
    <w:p w14:paraId="0417E901" w14:textId="77777777" w:rsidR="006E4A67" w:rsidRDefault="006E4A67" w:rsidP="00896973">
      <w:pPr>
        <w:spacing w:after="0" w:line="240" w:lineRule="auto"/>
        <w:ind w:right="3520"/>
        <w:jc w:val="both"/>
        <w:rPr>
          <w:rFonts w:ascii="Aleo" w:hAnsi="Aleo" w:cs="Aleo"/>
          <w:b/>
          <w:bCs/>
          <w:color w:val="1F497D" w:themeColor="text2"/>
        </w:rPr>
      </w:pPr>
    </w:p>
    <w:p w14:paraId="1D7F8029" w14:textId="77777777" w:rsidR="0096108C" w:rsidRDefault="001708E4" w:rsidP="00896973">
      <w:pPr>
        <w:spacing w:after="0" w:line="240" w:lineRule="auto"/>
        <w:ind w:right="3520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1"/>
          <w:szCs w:val="21"/>
        </w:rPr>
      </w:pPr>
      <w:r w:rsidRPr="005B2C34">
        <w:rPr>
          <w:rFonts w:ascii="Aleo" w:hAnsi="Aleo" w:cs="Aleo"/>
          <w:b/>
          <w:bCs/>
          <w:color w:val="1F497D" w:themeColor="text2"/>
        </w:rPr>
        <w:t xml:space="preserve">IL VOLUME DI </w:t>
      </w:r>
      <w:r w:rsidR="008509FF" w:rsidRPr="005B2C34">
        <w:rPr>
          <w:rFonts w:ascii="Aleo" w:hAnsi="Aleo" w:cs="Aleo"/>
          <w:b/>
          <w:bCs/>
          <w:color w:val="1F497D" w:themeColor="text2"/>
        </w:rPr>
        <w:t>GRAMMATICA</w:t>
      </w:r>
      <w:r w:rsidR="00B049C2">
        <w:rPr>
          <w:rFonts w:ascii="Myriad Pro Light" w:hAnsi="Myriad Pro Light" w:cs="Myriad Pro Light"/>
          <w:b/>
          <w:bCs/>
          <w:color w:val="365F91" w:themeColor="accent1" w:themeShade="BF"/>
          <w:sz w:val="21"/>
          <w:szCs w:val="21"/>
        </w:rPr>
        <w:t xml:space="preserve"> </w:t>
      </w:r>
    </w:p>
    <w:p w14:paraId="0CFB22B8" w14:textId="1F7E84B1" w:rsidR="006E4A67" w:rsidRPr="00760F62" w:rsidRDefault="00A836AA" w:rsidP="00896973">
      <w:pPr>
        <w:spacing w:after="0" w:line="240" w:lineRule="auto"/>
        <w:ind w:right="3520"/>
        <w:jc w:val="both"/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</w:pPr>
      <w:r w:rsidRPr="00DF4DC8">
        <w:rPr>
          <w:rFonts w:cstheme="minorHAnsi"/>
          <w:b/>
          <w:bCs/>
          <w:sz w:val="21"/>
          <w:szCs w:val="21"/>
        </w:rPr>
        <w:t>R</w:t>
      </w:r>
      <w:r w:rsidR="00B049C2" w:rsidRPr="00DF4DC8">
        <w:rPr>
          <w:rFonts w:ascii="Calibri" w:eastAsia="Times New Roman" w:hAnsi="Calibri" w:cs="Times New Roman"/>
          <w:b/>
          <w:bCs/>
          <w:noProof/>
          <w:sz w:val="21"/>
          <w:szCs w:val="21"/>
          <w:lang w:eastAsia="it-IT"/>
        </w:rPr>
        <w:t>icco di esercizi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e con una </w:t>
      </w:r>
      <w:r w:rsidR="00DF4DC8" w:rsidRPr="00DF4DC8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grafica chiara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che permette di individuare in maniera efficace </w:t>
      </w:r>
      <w:r w:rsidR="0096108C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la parte dedicata alla scoperta della regola e quella operativa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,</w:t>
      </w:r>
      <w:r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questo volume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presenta un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approccio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visuale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adatto a 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gestire agilmente le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classi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multilivello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, con eserc</w:t>
      </w:r>
      <w:r w:rsidR="00F92C7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zi semplificati, font ad alta leggibilità, </w:t>
      </w:r>
      <w:r w:rsidR="00B049C2" w:rsidRPr="00F92C7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mappe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Pr="00A836AA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illustrate</w:t>
      </w:r>
      <w:r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e attività specifiche per prepar</w:t>
      </w:r>
      <w:r w:rsidR="00E5698A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ar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si alle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prove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INVALSI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. Completa</w:t>
      </w:r>
      <w:r w:rsidR="00B31C1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no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il volume: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pagine di confronto con la grammatica inglese (</w:t>
      </w:r>
      <w:r w:rsidR="00DF4DC8" w:rsidRPr="00DF4DC8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CLIL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); 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un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ricco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eserciziario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con ulterior</w:t>
      </w:r>
      <w:r w:rsidR="00B31C1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attività</w:t>
      </w:r>
      <w:r w:rsidR="001708E4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di consolidamento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e un avvio alla </w:t>
      </w:r>
      <w:r w:rsidR="0096108C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Grammatica 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Valenziale in classe quinta.</w:t>
      </w:r>
      <w:bookmarkStart w:id="4" w:name="_Hlk95148713"/>
    </w:p>
    <w:p w14:paraId="0F3038B2" w14:textId="24528669" w:rsidR="00A836AA" w:rsidRPr="005B2C34" w:rsidRDefault="0077004E" w:rsidP="001708E4">
      <w:pPr>
        <w:pStyle w:val="Default"/>
        <w:spacing w:before="240"/>
        <w:ind w:right="3803"/>
        <w:jc w:val="both"/>
        <w:rPr>
          <w:b/>
          <w:bCs/>
          <w:color w:val="1F497D" w:themeColor="text2"/>
          <w:sz w:val="22"/>
          <w:szCs w:val="22"/>
        </w:rPr>
      </w:pPr>
      <w:r w:rsidRPr="005B2C34">
        <w:rPr>
          <w:b/>
          <w:bCs/>
          <w:color w:val="1F497D" w:themeColor="text2"/>
          <w:sz w:val="22"/>
          <w:szCs w:val="22"/>
        </w:rPr>
        <w:t xml:space="preserve">GLI ALLEGATI </w:t>
      </w:r>
    </w:p>
    <w:p w14:paraId="107C1E31" w14:textId="430DB135" w:rsidR="001708E4" w:rsidRDefault="00804763" w:rsidP="00896973">
      <w:pPr>
        <w:pStyle w:val="Default"/>
        <w:ind w:right="35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32F01">
        <w:rPr>
          <w:rFonts w:asciiTheme="minorHAnsi" w:hAnsiTheme="minorHAnsi" w:cstheme="minorHAnsi"/>
          <w:sz w:val="21"/>
          <w:szCs w:val="21"/>
        </w:rPr>
        <w:t>-</w:t>
      </w:r>
      <w:r w:rsidRPr="00532F01">
        <w:rPr>
          <w:rFonts w:asciiTheme="minorHAnsi" w:hAnsiTheme="minorHAnsi" w:cstheme="minorHAnsi"/>
          <w:b/>
          <w:bCs/>
          <w:color w:val="365F91" w:themeColor="accent1" w:themeShade="BF"/>
          <w:sz w:val="21"/>
          <w:szCs w:val="21"/>
        </w:rPr>
        <w:t xml:space="preserve"> </w:t>
      </w:r>
      <w:r w:rsidR="001708E4">
        <w:rPr>
          <w:rFonts w:asciiTheme="minorHAnsi" w:hAnsiTheme="minorHAnsi" w:cstheme="minorHAnsi"/>
          <w:bCs/>
          <w:sz w:val="21"/>
          <w:szCs w:val="21"/>
        </w:rPr>
        <w:t>Il</w:t>
      </w:r>
      <w:r w:rsidR="00B049C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DF4DC8">
        <w:rPr>
          <w:rFonts w:asciiTheme="minorHAnsi" w:hAnsiTheme="minorHAnsi" w:cstheme="minorHAnsi"/>
          <w:b/>
          <w:i/>
          <w:iCs/>
          <w:sz w:val="21"/>
          <w:szCs w:val="21"/>
        </w:rPr>
        <w:t>Volume di</w:t>
      </w:r>
      <w:r w:rsidR="00B049C2" w:rsidRPr="00B31C12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Scrittura</w:t>
      </w:r>
      <w:r w:rsidR="001708E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presenta un percorso guidato alla </w:t>
      </w:r>
      <w:r w:rsidR="00B31C12" w:rsidRPr="0065591A">
        <w:rPr>
          <w:rFonts w:asciiTheme="minorHAnsi" w:hAnsiTheme="minorHAnsi" w:cstheme="minorHAnsi"/>
          <w:b/>
          <w:sz w:val="21"/>
          <w:szCs w:val="21"/>
        </w:rPr>
        <w:t>produzione scritta</w:t>
      </w:r>
      <w:r w:rsidR="001708E4">
        <w:rPr>
          <w:rFonts w:asciiTheme="minorHAnsi" w:hAnsiTheme="minorHAnsi" w:cstheme="minorHAnsi"/>
          <w:bCs/>
          <w:sz w:val="21"/>
          <w:szCs w:val="21"/>
        </w:rPr>
        <w:t xml:space="preserve"> per allenarsi in particolar modo al </w:t>
      </w:r>
      <w:r w:rsidR="001708E4" w:rsidRPr="00B31C12">
        <w:rPr>
          <w:rFonts w:asciiTheme="minorHAnsi" w:hAnsiTheme="minorHAnsi" w:cstheme="minorHAnsi"/>
          <w:b/>
          <w:sz w:val="21"/>
          <w:szCs w:val="21"/>
        </w:rPr>
        <w:t>riassunto</w:t>
      </w:r>
      <w:r w:rsidR="001708E4">
        <w:rPr>
          <w:rFonts w:asciiTheme="minorHAnsi" w:hAnsiTheme="minorHAnsi" w:cstheme="minorHAnsi"/>
          <w:bCs/>
          <w:sz w:val="21"/>
          <w:szCs w:val="21"/>
        </w:rPr>
        <w:t xml:space="preserve"> e al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la </w:t>
      </w:r>
      <w:r w:rsidR="00B31C12" w:rsidRPr="00B31C12">
        <w:rPr>
          <w:rFonts w:asciiTheme="minorHAnsi" w:hAnsiTheme="minorHAnsi" w:cstheme="minorHAnsi"/>
          <w:b/>
          <w:sz w:val="21"/>
          <w:szCs w:val="21"/>
        </w:rPr>
        <w:t>revisione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 del prodotto finito</w:t>
      </w:r>
      <w:r w:rsidR="00E5698A">
        <w:rPr>
          <w:rFonts w:asciiTheme="minorHAnsi" w:hAnsiTheme="minorHAnsi" w:cstheme="minorHAnsi"/>
          <w:bCs/>
          <w:sz w:val="21"/>
          <w:szCs w:val="21"/>
        </w:rPr>
        <w:t>,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 con strategie di </w:t>
      </w:r>
      <w:r w:rsidR="00B31C12" w:rsidRPr="00B31C12">
        <w:rPr>
          <w:rFonts w:asciiTheme="minorHAnsi" w:hAnsiTheme="minorHAnsi" w:cstheme="minorHAnsi"/>
          <w:b/>
          <w:sz w:val="21"/>
          <w:szCs w:val="21"/>
        </w:rPr>
        <w:t>autocorrezione</w:t>
      </w:r>
      <w:r w:rsidR="00DB4FDD">
        <w:rPr>
          <w:rFonts w:asciiTheme="minorHAnsi" w:hAnsiTheme="minorHAnsi" w:cstheme="minorHAnsi"/>
          <w:bCs/>
          <w:sz w:val="21"/>
          <w:szCs w:val="21"/>
        </w:rPr>
        <w:t>.</w:t>
      </w:r>
    </w:p>
    <w:p w14:paraId="134F3754" w14:textId="1C5045AF" w:rsidR="009644B3" w:rsidRPr="00760F62" w:rsidRDefault="00A836AA" w:rsidP="00896973">
      <w:pPr>
        <w:pStyle w:val="Default"/>
        <w:ind w:right="3520"/>
        <w:jc w:val="both"/>
        <w:rPr>
          <w:rFonts w:asciiTheme="minorHAnsi" w:hAnsiTheme="minorHAnsi" w:cstheme="minorHAnsi"/>
          <w:color w:val="211D1E"/>
          <w:spacing w:val="-10"/>
          <w:sz w:val="21"/>
          <w:szCs w:val="21"/>
        </w:rPr>
      </w:pPr>
      <w:r w:rsidRPr="00D57D8D">
        <w:rPr>
          <w:rFonts w:asciiTheme="minorHAnsi" w:hAnsiTheme="minorHAnsi" w:cstheme="minorHAnsi"/>
          <w:bCs/>
          <w:i/>
          <w:iCs/>
          <w:spacing w:val="-4"/>
          <w:sz w:val="21"/>
          <w:szCs w:val="21"/>
        </w:rPr>
        <w:t>-</w:t>
      </w:r>
      <w:r w:rsidR="00D57D8D" w:rsidRPr="00D57D8D">
        <w:rPr>
          <w:rFonts w:asciiTheme="minorHAnsi" w:hAnsiTheme="minorHAnsi" w:cstheme="minorHAnsi"/>
          <w:bCs/>
          <w:i/>
          <w:iCs/>
          <w:spacing w:val="-4"/>
          <w:sz w:val="21"/>
          <w:szCs w:val="21"/>
        </w:rPr>
        <w:t xml:space="preserve"> </w:t>
      </w:r>
      <w:r w:rsidR="00D57D8D" w:rsidRPr="00D57D8D">
        <w:rPr>
          <w:rFonts w:asciiTheme="minorHAnsi" w:hAnsiTheme="minorHAnsi" w:cstheme="minorHAnsi"/>
          <w:bCs/>
          <w:spacing w:val="-4"/>
          <w:sz w:val="21"/>
          <w:szCs w:val="21"/>
        </w:rPr>
        <w:t>Il volume</w:t>
      </w:r>
      <w:r w:rsidRPr="00D57D8D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</w:t>
      </w:r>
      <w:bookmarkEnd w:id="4"/>
      <w:r w:rsidR="00DF4DC8" w:rsidRPr="00DF4DC8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Stagioni,</w:t>
      </w:r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</w:t>
      </w:r>
      <w:r w:rsidR="005B543D" w:rsidRPr="00D57D8D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A</w:t>
      </w:r>
      <w:r w:rsidR="00973FBF" w:rsidRPr="00D57D8D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rte e Musica</w:t>
      </w:r>
      <w:r w:rsidR="00DF4DC8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,</w:t>
      </w:r>
      <w:r w:rsidR="00973FBF" w:rsidRPr="00D57D8D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</w:t>
      </w:r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prevede numerose attività laboratoriali legate ai linguaggi espressivi dove si lavora anche sulla grammatica artistica, sulla lettura di opere d’arte, sulle STEAM e sul </w:t>
      </w:r>
      <w:proofErr w:type="spellStart"/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>Tinkering</w:t>
      </w:r>
      <w:proofErr w:type="spellEnd"/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. Il volume </w:t>
      </w:r>
      <w:r w:rsidR="00FC0B06">
        <w:rPr>
          <w:rFonts w:asciiTheme="minorHAnsi" w:hAnsiTheme="minorHAnsi" w:cstheme="minorHAnsi"/>
          <w:bCs/>
          <w:spacing w:val="-4"/>
          <w:sz w:val="21"/>
          <w:szCs w:val="21"/>
        </w:rPr>
        <w:t>accompagna i</w:t>
      </w:r>
      <w:r w:rsidR="00DF4DC8" w:rsidRP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poster </w:t>
      </w:r>
      <w:r w:rsidR="00DF4DC8" w:rsidRPr="00DF4DC8">
        <w:rPr>
          <w:rFonts w:asciiTheme="minorHAnsi" w:hAnsiTheme="minorHAnsi" w:cstheme="minorHAnsi"/>
          <w:bCs/>
          <w:i/>
          <w:iCs/>
          <w:spacing w:val="-4"/>
          <w:sz w:val="21"/>
          <w:szCs w:val="21"/>
        </w:rPr>
        <w:t>Giornate per il futuro</w:t>
      </w:r>
      <w:r w:rsidR="00DF4DC8" w:rsidRP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in dotazione per la classe, dove l’insegnante troverà tanto materiale di approfondimento legato all’Agenda 2030, alle festività nazionali e alle Giornate mondiali</w:t>
      </w:r>
    </w:p>
    <w:sectPr w:rsidR="009644B3" w:rsidRPr="00760F62" w:rsidSect="003F7600">
      <w:footerReference w:type="default" r:id="rId10"/>
      <w:pgSz w:w="11906" w:h="16838"/>
      <w:pgMar w:top="720" w:right="720" w:bottom="720" w:left="720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FC59" w14:textId="77777777" w:rsidR="00622066" w:rsidRDefault="00622066" w:rsidP="00152220">
      <w:pPr>
        <w:spacing w:after="0" w:line="240" w:lineRule="auto"/>
      </w:pPr>
      <w:r>
        <w:separator/>
      </w:r>
    </w:p>
  </w:endnote>
  <w:endnote w:type="continuationSeparator" w:id="0">
    <w:p w14:paraId="2AC7AA5A" w14:textId="77777777" w:rsidR="00622066" w:rsidRDefault="00622066" w:rsidP="0015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orkten Norm Book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193" w:csb1="00000000"/>
  </w:font>
  <w:font w:name="Brevia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035F" w14:textId="3A9E88F2" w:rsidR="00152220" w:rsidRPr="003F7600" w:rsidRDefault="00AC42B8" w:rsidP="004F1F6A">
    <w:pPr>
      <w:pStyle w:val="Pidipagina"/>
      <w:tabs>
        <w:tab w:val="clear" w:pos="4819"/>
        <w:tab w:val="clear" w:pos="9638"/>
        <w:tab w:val="left" w:pos="3016"/>
      </w:tabs>
      <w:rPr>
        <w:b/>
        <w:bCs/>
        <w:color w:val="365F91" w:themeColor="accent1" w:themeShade="BF"/>
        <w:sz w:val="18"/>
        <w:szCs w:val="18"/>
      </w:rPr>
    </w:pPr>
    <w:r>
      <w:rPr>
        <w:b/>
        <w:bCs/>
        <w:noProof/>
        <w:color w:val="365F91" w:themeColor="accent1" w:themeShade="BF"/>
        <w:sz w:val="18"/>
        <w:szCs w:val="18"/>
        <w:lang w:eastAsia="it-IT"/>
      </w:rPr>
      <w:t>NUVOLE DI PAROLE</w:t>
    </w:r>
    <w:r w:rsidR="00E51A09" w:rsidRPr="003F7600">
      <w:rPr>
        <w:b/>
        <w:bCs/>
        <w:color w:val="365F91" w:themeColor="accent1" w:themeShade="BF"/>
        <w:sz w:val="18"/>
        <w:szCs w:val="18"/>
      </w:rPr>
      <w:t xml:space="preserve"> </w:t>
    </w:r>
    <w:r w:rsidR="00152220" w:rsidRPr="003F7600">
      <w:rPr>
        <w:b/>
        <w:bCs/>
        <w:i/>
        <w:color w:val="365F91" w:themeColor="accent1" w:themeShade="BF"/>
        <w:sz w:val="18"/>
        <w:szCs w:val="18"/>
      </w:rPr>
      <w:t xml:space="preserve">- </w:t>
    </w:r>
    <w:r w:rsidR="00152220" w:rsidRPr="003F7600">
      <w:rPr>
        <w:b/>
        <w:bCs/>
        <w:color w:val="365F91" w:themeColor="accent1" w:themeShade="BF"/>
        <w:sz w:val="18"/>
        <w:szCs w:val="18"/>
      </w:rPr>
      <w:t>Sussidiario de</w:t>
    </w:r>
    <w:r w:rsidR="00D71009" w:rsidRPr="003F7600">
      <w:rPr>
        <w:b/>
        <w:bCs/>
        <w:color w:val="365F91" w:themeColor="accent1" w:themeShade="BF"/>
        <w:sz w:val="18"/>
        <w:szCs w:val="18"/>
      </w:rPr>
      <w:t xml:space="preserve">i linguaggi </w:t>
    </w:r>
    <w:r w:rsidR="00AF7FCE" w:rsidRPr="003F7600">
      <w:rPr>
        <w:b/>
        <w:bCs/>
        <w:color w:val="365F91" w:themeColor="accent1" w:themeShade="BF"/>
        <w:sz w:val="18"/>
        <w:szCs w:val="18"/>
      </w:rPr>
      <w:t>4</w:t>
    </w:r>
    <w:r w:rsidR="00FB1ECB">
      <w:rPr>
        <w:b/>
        <w:bCs/>
        <w:color w:val="365F91" w:themeColor="accent1" w:themeShade="BF"/>
        <w:sz w:val="18"/>
        <w:szCs w:val="18"/>
      </w:rPr>
      <w:t>/</w:t>
    </w:r>
    <w:r w:rsidR="00AF7FCE" w:rsidRPr="003F7600">
      <w:rPr>
        <w:b/>
        <w:bCs/>
        <w:color w:val="365F91" w:themeColor="accent1" w:themeShade="BF"/>
        <w:sz w:val="18"/>
        <w:szCs w:val="18"/>
      </w:rPr>
      <w:t>5</w:t>
    </w:r>
    <w:r w:rsidR="00BA62A3" w:rsidRPr="003F7600">
      <w:rPr>
        <w:b/>
        <w:bCs/>
        <w:color w:val="365F91" w:themeColor="accent1" w:themeShade="B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7A1B" w14:textId="77777777" w:rsidR="00622066" w:rsidRDefault="00622066" w:rsidP="00152220">
      <w:pPr>
        <w:spacing w:after="0" w:line="240" w:lineRule="auto"/>
      </w:pPr>
      <w:r>
        <w:separator/>
      </w:r>
    </w:p>
  </w:footnote>
  <w:footnote w:type="continuationSeparator" w:id="0">
    <w:p w14:paraId="302F836D" w14:textId="77777777" w:rsidR="00622066" w:rsidRDefault="00622066" w:rsidP="0015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5307B"/>
    <w:multiLevelType w:val="hybridMultilevel"/>
    <w:tmpl w:val="5FE2DE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80"/>
    <w:rsid w:val="00005249"/>
    <w:rsid w:val="00014091"/>
    <w:rsid w:val="00024086"/>
    <w:rsid w:val="000348CA"/>
    <w:rsid w:val="00036802"/>
    <w:rsid w:val="00037C97"/>
    <w:rsid w:val="000427BC"/>
    <w:rsid w:val="00055854"/>
    <w:rsid w:val="000634D1"/>
    <w:rsid w:val="000638B0"/>
    <w:rsid w:val="00070648"/>
    <w:rsid w:val="00070D25"/>
    <w:rsid w:val="00080B1B"/>
    <w:rsid w:val="00083546"/>
    <w:rsid w:val="000B158B"/>
    <w:rsid w:val="000B7D37"/>
    <w:rsid w:val="000C1723"/>
    <w:rsid w:val="000C6700"/>
    <w:rsid w:val="000D058F"/>
    <w:rsid w:val="000E2529"/>
    <w:rsid w:val="000E42E0"/>
    <w:rsid w:val="000E48ED"/>
    <w:rsid w:val="000E5861"/>
    <w:rsid w:val="000E5F50"/>
    <w:rsid w:val="000E60D0"/>
    <w:rsid w:val="000E6794"/>
    <w:rsid w:val="000F195E"/>
    <w:rsid w:val="000F1F46"/>
    <w:rsid w:val="000F3CA1"/>
    <w:rsid w:val="000F4BC8"/>
    <w:rsid w:val="001011E0"/>
    <w:rsid w:val="00102432"/>
    <w:rsid w:val="00104B1F"/>
    <w:rsid w:val="001070E8"/>
    <w:rsid w:val="00113F0B"/>
    <w:rsid w:val="00113F4D"/>
    <w:rsid w:val="00122EA8"/>
    <w:rsid w:val="0012339E"/>
    <w:rsid w:val="0012356A"/>
    <w:rsid w:val="00124ED9"/>
    <w:rsid w:val="0013264C"/>
    <w:rsid w:val="001405F1"/>
    <w:rsid w:val="0014061B"/>
    <w:rsid w:val="00141965"/>
    <w:rsid w:val="00141BE6"/>
    <w:rsid w:val="00141D61"/>
    <w:rsid w:val="00143CAA"/>
    <w:rsid w:val="00150D4C"/>
    <w:rsid w:val="00152220"/>
    <w:rsid w:val="00152722"/>
    <w:rsid w:val="00154069"/>
    <w:rsid w:val="001578A4"/>
    <w:rsid w:val="00161ADB"/>
    <w:rsid w:val="0016557D"/>
    <w:rsid w:val="00167865"/>
    <w:rsid w:val="001708E4"/>
    <w:rsid w:val="001722EC"/>
    <w:rsid w:val="00174C92"/>
    <w:rsid w:val="00184397"/>
    <w:rsid w:val="001844DA"/>
    <w:rsid w:val="0019435F"/>
    <w:rsid w:val="00195D27"/>
    <w:rsid w:val="001A2B19"/>
    <w:rsid w:val="001B0870"/>
    <w:rsid w:val="001B26DC"/>
    <w:rsid w:val="001B4CBA"/>
    <w:rsid w:val="001B6A0B"/>
    <w:rsid w:val="001C2981"/>
    <w:rsid w:val="001C3332"/>
    <w:rsid w:val="001C5A96"/>
    <w:rsid w:val="001D55A7"/>
    <w:rsid w:val="001D5D31"/>
    <w:rsid w:val="001D623F"/>
    <w:rsid w:val="001E0BCD"/>
    <w:rsid w:val="001E3895"/>
    <w:rsid w:val="001E4399"/>
    <w:rsid w:val="001F6C90"/>
    <w:rsid w:val="001F792D"/>
    <w:rsid w:val="00200B16"/>
    <w:rsid w:val="00202034"/>
    <w:rsid w:val="00203CB9"/>
    <w:rsid w:val="00206175"/>
    <w:rsid w:val="00211089"/>
    <w:rsid w:val="00211FD6"/>
    <w:rsid w:val="00217569"/>
    <w:rsid w:val="00220398"/>
    <w:rsid w:val="00227664"/>
    <w:rsid w:val="00236EBD"/>
    <w:rsid w:val="0024106B"/>
    <w:rsid w:val="00241930"/>
    <w:rsid w:val="00251385"/>
    <w:rsid w:val="00254EF2"/>
    <w:rsid w:val="00263126"/>
    <w:rsid w:val="00264DEF"/>
    <w:rsid w:val="00265A3C"/>
    <w:rsid w:val="00276269"/>
    <w:rsid w:val="00290296"/>
    <w:rsid w:val="002C4797"/>
    <w:rsid w:val="002C5E3A"/>
    <w:rsid w:val="002E1BD3"/>
    <w:rsid w:val="002E3393"/>
    <w:rsid w:val="002E4502"/>
    <w:rsid w:val="002E52A6"/>
    <w:rsid w:val="002E6775"/>
    <w:rsid w:val="002E740D"/>
    <w:rsid w:val="002F2653"/>
    <w:rsid w:val="002F4EC1"/>
    <w:rsid w:val="00300E3F"/>
    <w:rsid w:val="0030489E"/>
    <w:rsid w:val="003065E9"/>
    <w:rsid w:val="00307C45"/>
    <w:rsid w:val="003100C2"/>
    <w:rsid w:val="003243FD"/>
    <w:rsid w:val="00327839"/>
    <w:rsid w:val="00331B24"/>
    <w:rsid w:val="003349A9"/>
    <w:rsid w:val="00336F73"/>
    <w:rsid w:val="00341C1F"/>
    <w:rsid w:val="003426BC"/>
    <w:rsid w:val="00342A50"/>
    <w:rsid w:val="00343FF6"/>
    <w:rsid w:val="00344920"/>
    <w:rsid w:val="003500A8"/>
    <w:rsid w:val="00354BDC"/>
    <w:rsid w:val="00356EAA"/>
    <w:rsid w:val="003632EC"/>
    <w:rsid w:val="00370599"/>
    <w:rsid w:val="003769E8"/>
    <w:rsid w:val="00380303"/>
    <w:rsid w:val="00386F7B"/>
    <w:rsid w:val="00387614"/>
    <w:rsid w:val="00390265"/>
    <w:rsid w:val="003930C3"/>
    <w:rsid w:val="003A4408"/>
    <w:rsid w:val="003A5417"/>
    <w:rsid w:val="003A6E86"/>
    <w:rsid w:val="003B0391"/>
    <w:rsid w:val="003B0E37"/>
    <w:rsid w:val="003B221F"/>
    <w:rsid w:val="003B6B95"/>
    <w:rsid w:val="003D6316"/>
    <w:rsid w:val="003E57B7"/>
    <w:rsid w:val="003E6029"/>
    <w:rsid w:val="003E60A8"/>
    <w:rsid w:val="003E6383"/>
    <w:rsid w:val="003E69AE"/>
    <w:rsid w:val="003E77F7"/>
    <w:rsid w:val="003F1AAF"/>
    <w:rsid w:val="003F406A"/>
    <w:rsid w:val="003F7600"/>
    <w:rsid w:val="003F781F"/>
    <w:rsid w:val="003F7F26"/>
    <w:rsid w:val="00405391"/>
    <w:rsid w:val="00405FF1"/>
    <w:rsid w:val="00416E4D"/>
    <w:rsid w:val="00420B44"/>
    <w:rsid w:val="00422709"/>
    <w:rsid w:val="004231E8"/>
    <w:rsid w:val="0043685C"/>
    <w:rsid w:val="00441070"/>
    <w:rsid w:val="00442CE6"/>
    <w:rsid w:val="004447F6"/>
    <w:rsid w:val="00446F54"/>
    <w:rsid w:val="004509D1"/>
    <w:rsid w:val="004510DA"/>
    <w:rsid w:val="00451372"/>
    <w:rsid w:val="00460845"/>
    <w:rsid w:val="00460BAE"/>
    <w:rsid w:val="004627B7"/>
    <w:rsid w:val="00463ED0"/>
    <w:rsid w:val="00476515"/>
    <w:rsid w:val="00481C4E"/>
    <w:rsid w:val="0048535F"/>
    <w:rsid w:val="00485BE1"/>
    <w:rsid w:val="00497837"/>
    <w:rsid w:val="004A23C5"/>
    <w:rsid w:val="004A49F4"/>
    <w:rsid w:val="004B1E41"/>
    <w:rsid w:val="004B27FF"/>
    <w:rsid w:val="004C0B4F"/>
    <w:rsid w:val="004C0D0F"/>
    <w:rsid w:val="004C186D"/>
    <w:rsid w:val="004C23E6"/>
    <w:rsid w:val="004C3FED"/>
    <w:rsid w:val="004D06D8"/>
    <w:rsid w:val="004D1C8B"/>
    <w:rsid w:val="004D1E46"/>
    <w:rsid w:val="004D31CC"/>
    <w:rsid w:val="004E3743"/>
    <w:rsid w:val="004E5A10"/>
    <w:rsid w:val="004F1F6A"/>
    <w:rsid w:val="004F20E0"/>
    <w:rsid w:val="004F7B2E"/>
    <w:rsid w:val="00531B7F"/>
    <w:rsid w:val="00532F01"/>
    <w:rsid w:val="00533121"/>
    <w:rsid w:val="005400CD"/>
    <w:rsid w:val="00542D5D"/>
    <w:rsid w:val="005436F6"/>
    <w:rsid w:val="005557D9"/>
    <w:rsid w:val="00557CBD"/>
    <w:rsid w:val="00567EC0"/>
    <w:rsid w:val="00573069"/>
    <w:rsid w:val="00573AF6"/>
    <w:rsid w:val="00591730"/>
    <w:rsid w:val="005952C3"/>
    <w:rsid w:val="005A0977"/>
    <w:rsid w:val="005A13B9"/>
    <w:rsid w:val="005A7A03"/>
    <w:rsid w:val="005B2C34"/>
    <w:rsid w:val="005B5014"/>
    <w:rsid w:val="005B543D"/>
    <w:rsid w:val="005C02AC"/>
    <w:rsid w:val="005C15DD"/>
    <w:rsid w:val="005C1891"/>
    <w:rsid w:val="005C3FF0"/>
    <w:rsid w:val="005C4D1A"/>
    <w:rsid w:val="005C7477"/>
    <w:rsid w:val="005D6174"/>
    <w:rsid w:val="005D7F6B"/>
    <w:rsid w:val="005E38E0"/>
    <w:rsid w:val="005E507C"/>
    <w:rsid w:val="005F3C38"/>
    <w:rsid w:val="005F7A6D"/>
    <w:rsid w:val="0060191E"/>
    <w:rsid w:val="00601E8F"/>
    <w:rsid w:val="00605529"/>
    <w:rsid w:val="006059B6"/>
    <w:rsid w:val="006123AF"/>
    <w:rsid w:val="00616CF7"/>
    <w:rsid w:val="00621F03"/>
    <w:rsid w:val="00622066"/>
    <w:rsid w:val="0063157E"/>
    <w:rsid w:val="00637E90"/>
    <w:rsid w:val="00640CD9"/>
    <w:rsid w:val="00645170"/>
    <w:rsid w:val="00654BC8"/>
    <w:rsid w:val="0065591A"/>
    <w:rsid w:val="006642C5"/>
    <w:rsid w:val="006725D8"/>
    <w:rsid w:val="00680297"/>
    <w:rsid w:val="00683C0A"/>
    <w:rsid w:val="00684ED8"/>
    <w:rsid w:val="00695915"/>
    <w:rsid w:val="006A4859"/>
    <w:rsid w:val="006B31BC"/>
    <w:rsid w:val="006B6C42"/>
    <w:rsid w:val="006C0200"/>
    <w:rsid w:val="006C0589"/>
    <w:rsid w:val="006C1A48"/>
    <w:rsid w:val="006C1B09"/>
    <w:rsid w:val="006C1E0A"/>
    <w:rsid w:val="006C4FA9"/>
    <w:rsid w:val="006E4A67"/>
    <w:rsid w:val="0070519F"/>
    <w:rsid w:val="0070640B"/>
    <w:rsid w:val="00712763"/>
    <w:rsid w:val="0071310A"/>
    <w:rsid w:val="0072656B"/>
    <w:rsid w:val="007347B4"/>
    <w:rsid w:val="00735596"/>
    <w:rsid w:val="00737BFF"/>
    <w:rsid w:val="00740D86"/>
    <w:rsid w:val="00741F69"/>
    <w:rsid w:val="00743A50"/>
    <w:rsid w:val="00753311"/>
    <w:rsid w:val="0075359D"/>
    <w:rsid w:val="00753797"/>
    <w:rsid w:val="007569DD"/>
    <w:rsid w:val="00760125"/>
    <w:rsid w:val="00760715"/>
    <w:rsid w:val="00760F62"/>
    <w:rsid w:val="00765914"/>
    <w:rsid w:val="0077004E"/>
    <w:rsid w:val="00771DAF"/>
    <w:rsid w:val="00776F90"/>
    <w:rsid w:val="007830FA"/>
    <w:rsid w:val="00785373"/>
    <w:rsid w:val="007857FB"/>
    <w:rsid w:val="00790FAB"/>
    <w:rsid w:val="00792CDF"/>
    <w:rsid w:val="0079534F"/>
    <w:rsid w:val="00795EFE"/>
    <w:rsid w:val="007A7AB8"/>
    <w:rsid w:val="007B092C"/>
    <w:rsid w:val="007E121C"/>
    <w:rsid w:val="007E1330"/>
    <w:rsid w:val="007E1D42"/>
    <w:rsid w:val="007F2137"/>
    <w:rsid w:val="007F57E9"/>
    <w:rsid w:val="00804763"/>
    <w:rsid w:val="0081277A"/>
    <w:rsid w:val="00814069"/>
    <w:rsid w:val="00815753"/>
    <w:rsid w:val="00835455"/>
    <w:rsid w:val="00841EBF"/>
    <w:rsid w:val="008421A4"/>
    <w:rsid w:val="00845999"/>
    <w:rsid w:val="008509FF"/>
    <w:rsid w:val="00855626"/>
    <w:rsid w:val="00855F1C"/>
    <w:rsid w:val="008640A0"/>
    <w:rsid w:val="00871768"/>
    <w:rsid w:val="008733F7"/>
    <w:rsid w:val="00876B4F"/>
    <w:rsid w:val="008773FA"/>
    <w:rsid w:val="00877628"/>
    <w:rsid w:val="00883504"/>
    <w:rsid w:val="00883AB1"/>
    <w:rsid w:val="0088432B"/>
    <w:rsid w:val="008852F7"/>
    <w:rsid w:val="00891557"/>
    <w:rsid w:val="00893494"/>
    <w:rsid w:val="00896973"/>
    <w:rsid w:val="00897825"/>
    <w:rsid w:val="008A42D9"/>
    <w:rsid w:val="008A57D0"/>
    <w:rsid w:val="008A7657"/>
    <w:rsid w:val="008B0A76"/>
    <w:rsid w:val="008B0DCF"/>
    <w:rsid w:val="008B34D5"/>
    <w:rsid w:val="008C2B64"/>
    <w:rsid w:val="008C4FF2"/>
    <w:rsid w:val="008D73E6"/>
    <w:rsid w:val="008E57E8"/>
    <w:rsid w:val="008E6783"/>
    <w:rsid w:val="008F49FA"/>
    <w:rsid w:val="008F7D91"/>
    <w:rsid w:val="00903406"/>
    <w:rsid w:val="00904A01"/>
    <w:rsid w:val="00914545"/>
    <w:rsid w:val="00920633"/>
    <w:rsid w:val="00921394"/>
    <w:rsid w:val="0092353D"/>
    <w:rsid w:val="0093143F"/>
    <w:rsid w:val="00931790"/>
    <w:rsid w:val="0094558B"/>
    <w:rsid w:val="00952AC1"/>
    <w:rsid w:val="0095425F"/>
    <w:rsid w:val="0095653C"/>
    <w:rsid w:val="00956BF3"/>
    <w:rsid w:val="0096108C"/>
    <w:rsid w:val="009644B3"/>
    <w:rsid w:val="00964BD5"/>
    <w:rsid w:val="0097101D"/>
    <w:rsid w:val="00972ADA"/>
    <w:rsid w:val="00973FBF"/>
    <w:rsid w:val="00975679"/>
    <w:rsid w:val="00975FD6"/>
    <w:rsid w:val="00981BC9"/>
    <w:rsid w:val="00982A0D"/>
    <w:rsid w:val="00995B5D"/>
    <w:rsid w:val="00997DA4"/>
    <w:rsid w:val="009A02D1"/>
    <w:rsid w:val="009A076E"/>
    <w:rsid w:val="009A44EB"/>
    <w:rsid w:val="009A6862"/>
    <w:rsid w:val="009C0883"/>
    <w:rsid w:val="009C1375"/>
    <w:rsid w:val="009C352D"/>
    <w:rsid w:val="009C3DE2"/>
    <w:rsid w:val="009C684E"/>
    <w:rsid w:val="009D3488"/>
    <w:rsid w:val="009D5BF1"/>
    <w:rsid w:val="009E3C50"/>
    <w:rsid w:val="009E3DE4"/>
    <w:rsid w:val="009E46E9"/>
    <w:rsid w:val="009F47DB"/>
    <w:rsid w:val="009F5480"/>
    <w:rsid w:val="00A0604B"/>
    <w:rsid w:val="00A06856"/>
    <w:rsid w:val="00A0723F"/>
    <w:rsid w:val="00A07627"/>
    <w:rsid w:val="00A10FC2"/>
    <w:rsid w:val="00A10FE0"/>
    <w:rsid w:val="00A12911"/>
    <w:rsid w:val="00A136EA"/>
    <w:rsid w:val="00A33C93"/>
    <w:rsid w:val="00A4040A"/>
    <w:rsid w:val="00A41732"/>
    <w:rsid w:val="00A52D1D"/>
    <w:rsid w:val="00A63249"/>
    <w:rsid w:val="00A6690C"/>
    <w:rsid w:val="00A70464"/>
    <w:rsid w:val="00A710DF"/>
    <w:rsid w:val="00A72DFC"/>
    <w:rsid w:val="00A815B1"/>
    <w:rsid w:val="00A836AA"/>
    <w:rsid w:val="00A903C2"/>
    <w:rsid w:val="00A92E6C"/>
    <w:rsid w:val="00AA025D"/>
    <w:rsid w:val="00AA23BC"/>
    <w:rsid w:val="00AA3C93"/>
    <w:rsid w:val="00AA6D18"/>
    <w:rsid w:val="00AA7F72"/>
    <w:rsid w:val="00AB1193"/>
    <w:rsid w:val="00AB38EA"/>
    <w:rsid w:val="00AB5F5F"/>
    <w:rsid w:val="00AC42B8"/>
    <w:rsid w:val="00AD1AEF"/>
    <w:rsid w:val="00AD2DA4"/>
    <w:rsid w:val="00AD338F"/>
    <w:rsid w:val="00AE0187"/>
    <w:rsid w:val="00AE15B7"/>
    <w:rsid w:val="00AE34AC"/>
    <w:rsid w:val="00AE53F8"/>
    <w:rsid w:val="00AE540E"/>
    <w:rsid w:val="00AF293C"/>
    <w:rsid w:val="00AF7B71"/>
    <w:rsid w:val="00AF7FCE"/>
    <w:rsid w:val="00B00616"/>
    <w:rsid w:val="00B049C2"/>
    <w:rsid w:val="00B04F75"/>
    <w:rsid w:val="00B07718"/>
    <w:rsid w:val="00B078CA"/>
    <w:rsid w:val="00B124D0"/>
    <w:rsid w:val="00B13370"/>
    <w:rsid w:val="00B1368A"/>
    <w:rsid w:val="00B17272"/>
    <w:rsid w:val="00B2349D"/>
    <w:rsid w:val="00B24083"/>
    <w:rsid w:val="00B31C12"/>
    <w:rsid w:val="00B3324E"/>
    <w:rsid w:val="00B37083"/>
    <w:rsid w:val="00B37C47"/>
    <w:rsid w:val="00B50FA0"/>
    <w:rsid w:val="00B53E19"/>
    <w:rsid w:val="00B616EA"/>
    <w:rsid w:val="00B62EA4"/>
    <w:rsid w:val="00B6394E"/>
    <w:rsid w:val="00B752A6"/>
    <w:rsid w:val="00B77AB6"/>
    <w:rsid w:val="00B80885"/>
    <w:rsid w:val="00B81B79"/>
    <w:rsid w:val="00B8652A"/>
    <w:rsid w:val="00B876B9"/>
    <w:rsid w:val="00B93BAF"/>
    <w:rsid w:val="00B94530"/>
    <w:rsid w:val="00B9551D"/>
    <w:rsid w:val="00BA62A3"/>
    <w:rsid w:val="00BB1DDA"/>
    <w:rsid w:val="00BB7C5F"/>
    <w:rsid w:val="00BC032B"/>
    <w:rsid w:val="00BC54DB"/>
    <w:rsid w:val="00BC79B4"/>
    <w:rsid w:val="00BC7FC0"/>
    <w:rsid w:val="00BE06F5"/>
    <w:rsid w:val="00BE4645"/>
    <w:rsid w:val="00BE5F64"/>
    <w:rsid w:val="00BE61EA"/>
    <w:rsid w:val="00BE70BB"/>
    <w:rsid w:val="00BF1B84"/>
    <w:rsid w:val="00BF306A"/>
    <w:rsid w:val="00BF44B1"/>
    <w:rsid w:val="00C0072E"/>
    <w:rsid w:val="00C00B54"/>
    <w:rsid w:val="00C0329C"/>
    <w:rsid w:val="00C0391C"/>
    <w:rsid w:val="00C16A8B"/>
    <w:rsid w:val="00C2196A"/>
    <w:rsid w:val="00C21F26"/>
    <w:rsid w:val="00C23E4D"/>
    <w:rsid w:val="00C307F6"/>
    <w:rsid w:val="00C31678"/>
    <w:rsid w:val="00C35E14"/>
    <w:rsid w:val="00C36DAD"/>
    <w:rsid w:val="00C42147"/>
    <w:rsid w:val="00C434B9"/>
    <w:rsid w:val="00C458A6"/>
    <w:rsid w:val="00C45D61"/>
    <w:rsid w:val="00C57FE5"/>
    <w:rsid w:val="00C64E4C"/>
    <w:rsid w:val="00C75D87"/>
    <w:rsid w:val="00C764A0"/>
    <w:rsid w:val="00C77234"/>
    <w:rsid w:val="00C817E4"/>
    <w:rsid w:val="00C8227E"/>
    <w:rsid w:val="00C942BD"/>
    <w:rsid w:val="00CA3957"/>
    <w:rsid w:val="00CA6A2F"/>
    <w:rsid w:val="00CA703D"/>
    <w:rsid w:val="00CC229F"/>
    <w:rsid w:val="00CC31E2"/>
    <w:rsid w:val="00CE3EBA"/>
    <w:rsid w:val="00CE55E5"/>
    <w:rsid w:val="00CE5799"/>
    <w:rsid w:val="00CF0FB2"/>
    <w:rsid w:val="00CF3562"/>
    <w:rsid w:val="00CF5B28"/>
    <w:rsid w:val="00D02429"/>
    <w:rsid w:val="00D058B4"/>
    <w:rsid w:val="00D0724E"/>
    <w:rsid w:val="00D17883"/>
    <w:rsid w:val="00D2029D"/>
    <w:rsid w:val="00D206C3"/>
    <w:rsid w:val="00D35345"/>
    <w:rsid w:val="00D40ED6"/>
    <w:rsid w:val="00D41C70"/>
    <w:rsid w:val="00D45EF6"/>
    <w:rsid w:val="00D570DC"/>
    <w:rsid w:val="00D57D8D"/>
    <w:rsid w:val="00D60198"/>
    <w:rsid w:val="00D614A4"/>
    <w:rsid w:val="00D631AC"/>
    <w:rsid w:val="00D71009"/>
    <w:rsid w:val="00D75ED4"/>
    <w:rsid w:val="00D80BE6"/>
    <w:rsid w:val="00D8161E"/>
    <w:rsid w:val="00D960D4"/>
    <w:rsid w:val="00D96443"/>
    <w:rsid w:val="00DA7F00"/>
    <w:rsid w:val="00DB1C4F"/>
    <w:rsid w:val="00DB4FDD"/>
    <w:rsid w:val="00DB6FFF"/>
    <w:rsid w:val="00DC169A"/>
    <w:rsid w:val="00DC53C7"/>
    <w:rsid w:val="00DD134A"/>
    <w:rsid w:val="00DD2A45"/>
    <w:rsid w:val="00DD3C65"/>
    <w:rsid w:val="00DD4048"/>
    <w:rsid w:val="00DE179A"/>
    <w:rsid w:val="00DF3A1A"/>
    <w:rsid w:val="00DF4DC8"/>
    <w:rsid w:val="00DF54D3"/>
    <w:rsid w:val="00E00A86"/>
    <w:rsid w:val="00E03D58"/>
    <w:rsid w:val="00E0510F"/>
    <w:rsid w:val="00E132FD"/>
    <w:rsid w:val="00E14FE4"/>
    <w:rsid w:val="00E171B5"/>
    <w:rsid w:val="00E23E7F"/>
    <w:rsid w:val="00E24635"/>
    <w:rsid w:val="00E251F1"/>
    <w:rsid w:val="00E41066"/>
    <w:rsid w:val="00E41F3C"/>
    <w:rsid w:val="00E431D6"/>
    <w:rsid w:val="00E4675A"/>
    <w:rsid w:val="00E51A09"/>
    <w:rsid w:val="00E5461B"/>
    <w:rsid w:val="00E5698A"/>
    <w:rsid w:val="00E56FA9"/>
    <w:rsid w:val="00E63165"/>
    <w:rsid w:val="00E65E7D"/>
    <w:rsid w:val="00E70EB8"/>
    <w:rsid w:val="00E77008"/>
    <w:rsid w:val="00E8415C"/>
    <w:rsid w:val="00E9297A"/>
    <w:rsid w:val="00EA2C79"/>
    <w:rsid w:val="00EA3D6B"/>
    <w:rsid w:val="00EA412A"/>
    <w:rsid w:val="00EB4A52"/>
    <w:rsid w:val="00EB65D1"/>
    <w:rsid w:val="00EB68C0"/>
    <w:rsid w:val="00ED50F3"/>
    <w:rsid w:val="00ED5F44"/>
    <w:rsid w:val="00EE30DF"/>
    <w:rsid w:val="00EE4472"/>
    <w:rsid w:val="00EE7AA8"/>
    <w:rsid w:val="00EF2140"/>
    <w:rsid w:val="00EF3296"/>
    <w:rsid w:val="00EF68FA"/>
    <w:rsid w:val="00F00F5C"/>
    <w:rsid w:val="00F02010"/>
    <w:rsid w:val="00F026AC"/>
    <w:rsid w:val="00F06427"/>
    <w:rsid w:val="00F06BC7"/>
    <w:rsid w:val="00F14FC3"/>
    <w:rsid w:val="00F17B96"/>
    <w:rsid w:val="00F22558"/>
    <w:rsid w:val="00F22E23"/>
    <w:rsid w:val="00F239C0"/>
    <w:rsid w:val="00F31C93"/>
    <w:rsid w:val="00F338EB"/>
    <w:rsid w:val="00F3544E"/>
    <w:rsid w:val="00F47193"/>
    <w:rsid w:val="00F53ABE"/>
    <w:rsid w:val="00F56EDB"/>
    <w:rsid w:val="00F57D80"/>
    <w:rsid w:val="00F61651"/>
    <w:rsid w:val="00F735F5"/>
    <w:rsid w:val="00F7597E"/>
    <w:rsid w:val="00F83F6D"/>
    <w:rsid w:val="00F92C72"/>
    <w:rsid w:val="00F93E26"/>
    <w:rsid w:val="00F94480"/>
    <w:rsid w:val="00FA1EF6"/>
    <w:rsid w:val="00FB0DD6"/>
    <w:rsid w:val="00FB1ECB"/>
    <w:rsid w:val="00FB3E74"/>
    <w:rsid w:val="00FB4638"/>
    <w:rsid w:val="00FC0B06"/>
    <w:rsid w:val="00FC126F"/>
    <w:rsid w:val="00FC4644"/>
    <w:rsid w:val="00FC70DC"/>
    <w:rsid w:val="00FD3292"/>
    <w:rsid w:val="00FE787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0FC52"/>
  <w15:docId w15:val="{662471EC-48AE-480A-8715-0701F19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4D1"/>
  </w:style>
  <w:style w:type="paragraph" w:styleId="Titolo1">
    <w:name w:val="heading 1"/>
    <w:basedOn w:val="Normale"/>
    <w:next w:val="Normale"/>
    <w:link w:val="Titolo1Carattere"/>
    <w:qFormat/>
    <w:rsid w:val="003A6E8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7D37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character" w:customStyle="1" w:styleId="A0">
    <w:name w:val="A0"/>
    <w:uiPriority w:val="99"/>
    <w:rsid w:val="000B7D37"/>
    <w:rPr>
      <w:rFonts w:cs="Aleo"/>
      <w:color w:val="221E1F"/>
      <w:sz w:val="23"/>
      <w:szCs w:val="23"/>
    </w:rPr>
  </w:style>
  <w:style w:type="character" w:customStyle="1" w:styleId="A42">
    <w:name w:val="A4+2"/>
    <w:uiPriority w:val="99"/>
    <w:rsid w:val="000B7D37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0B7D37"/>
    <w:pPr>
      <w:spacing w:line="241" w:lineRule="atLeast"/>
    </w:pPr>
    <w:rPr>
      <w:rFonts w:ascii="Gotham Narrow Medium" w:hAnsi="Gotham Narrow Medium" w:cstheme="minorBidi"/>
      <w:color w:val="auto"/>
      <w:lang w:eastAsia="it-IT"/>
    </w:rPr>
  </w:style>
  <w:style w:type="character" w:customStyle="1" w:styleId="A15">
    <w:name w:val="A15"/>
    <w:uiPriority w:val="99"/>
    <w:rsid w:val="000B7D37"/>
    <w:rPr>
      <w:rFonts w:cs="Gotham Narrow Medium"/>
      <w:b/>
      <w:bCs/>
      <w:color w:val="000000"/>
      <w:sz w:val="20"/>
      <w:szCs w:val="20"/>
    </w:rPr>
  </w:style>
  <w:style w:type="character" w:customStyle="1" w:styleId="A17">
    <w:name w:val="A17"/>
    <w:uiPriority w:val="99"/>
    <w:rsid w:val="000B7D37"/>
    <w:rPr>
      <w:rFonts w:cs="Gotham Narrow Medium"/>
      <w:color w:val="000000"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20"/>
  </w:style>
  <w:style w:type="paragraph" w:styleId="Pidipagina">
    <w:name w:val="footer"/>
    <w:basedOn w:val="Normale"/>
    <w:link w:val="Pidipagina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2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A6E86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customStyle="1" w:styleId="A1">
    <w:name w:val="A1"/>
    <w:uiPriority w:val="99"/>
    <w:rsid w:val="005F7A6D"/>
    <w:rPr>
      <w:rFonts w:cs="Myriad Pro"/>
      <w:color w:val="211D1E"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E3A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E3A"/>
    <w:rPr>
      <w:sz w:val="20"/>
      <w:szCs w:val="20"/>
    </w:rPr>
  </w:style>
  <w:style w:type="paragraph" w:styleId="Revisione">
    <w:name w:val="Revision"/>
    <w:hidden/>
    <w:uiPriority w:val="99"/>
    <w:semiHidden/>
    <w:rsid w:val="003769E8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91557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Carpredefinitoparagrafo"/>
    <w:rsid w:val="003426BC"/>
  </w:style>
  <w:style w:type="paragraph" w:customStyle="1" w:styleId="Pa5">
    <w:name w:val="Pa5"/>
    <w:basedOn w:val="Default"/>
    <w:next w:val="Default"/>
    <w:uiPriority w:val="99"/>
    <w:rsid w:val="00760125"/>
    <w:pPr>
      <w:spacing w:line="241" w:lineRule="atLeast"/>
    </w:pPr>
    <w:rPr>
      <w:rFonts w:ascii="Yorkten Norm Book" w:hAnsi="Yorkten Norm Book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2029D"/>
    <w:pPr>
      <w:spacing w:line="271" w:lineRule="atLeast"/>
    </w:pPr>
    <w:rPr>
      <w:rFonts w:ascii="Brevia Black" w:hAnsi="Brevia Black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D2029D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4">
    <w:name w:val="A4"/>
    <w:uiPriority w:val="99"/>
    <w:rsid w:val="00E0510F"/>
    <w:rPr>
      <w:rFonts w:cs="Museo Sans Rounded 500"/>
      <w:color w:val="211D1E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C4FA9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4E8-EDBD-4C86-9DF7-088A07EC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redazione</dc:creator>
  <cp:lastModifiedBy>Emilia Agostini</cp:lastModifiedBy>
  <cp:revision>55</cp:revision>
  <cp:lastPrinted>2022-02-18T14:34:00Z</cp:lastPrinted>
  <dcterms:created xsi:type="dcterms:W3CDTF">2023-02-10T17:04:00Z</dcterms:created>
  <dcterms:modified xsi:type="dcterms:W3CDTF">2025-02-28T13:43:00Z</dcterms:modified>
</cp:coreProperties>
</file>