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F421" w14:textId="0CCDC4E0" w:rsidR="00A52F4A" w:rsidRPr="003A21F0" w:rsidRDefault="00000000">
      <w:pPr>
        <w:tabs>
          <w:tab w:val="left" w:pos="9170"/>
        </w:tabs>
        <w:ind w:left="249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noProof/>
          <w:sz w:val="24"/>
          <w:szCs w:val="24"/>
          <w:lang w:val="it-IT"/>
        </w:rPr>
        <w:drawing>
          <wp:inline distT="0" distB="0" distL="0" distR="0" wp14:anchorId="4F10A2E1" wp14:editId="4C456F53">
            <wp:extent cx="1113755" cy="419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5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1F0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3A21F0">
        <w:rPr>
          <w:rFonts w:asciiTheme="minorHAnsi" w:hAnsiTheme="minorHAnsi" w:cstheme="minorHAnsi"/>
          <w:noProof/>
          <w:position w:val="24"/>
          <w:sz w:val="24"/>
          <w:szCs w:val="24"/>
          <w:lang w:val="it-IT"/>
        </w:rPr>
        <w:drawing>
          <wp:inline distT="0" distB="0" distL="0" distR="0" wp14:anchorId="1ECC97F9" wp14:editId="29EEF69D">
            <wp:extent cx="950113" cy="264032"/>
            <wp:effectExtent l="0" t="0" r="0" b="0"/>
            <wp:docPr id="2" name="Image 2" descr="Z:\-- Marchi Ufficiali\gruppo editoriale 2012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Z:\-- Marchi Ufficiali\gruppo editoriale 2012.jpg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113" cy="2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30E4" w14:textId="77777777" w:rsidR="0039728D" w:rsidRPr="003A21F0" w:rsidRDefault="0039728D">
      <w:pPr>
        <w:pStyle w:val="Corpotesto"/>
        <w:spacing w:before="122" w:line="239" w:lineRule="exact"/>
        <w:ind w:left="672"/>
        <w:rPr>
          <w:rFonts w:asciiTheme="minorHAnsi" w:hAnsiTheme="minorHAnsi" w:cstheme="minorHAnsi"/>
          <w:w w:val="110"/>
          <w:sz w:val="24"/>
          <w:szCs w:val="24"/>
          <w:lang w:val="it-IT"/>
        </w:rPr>
      </w:pPr>
    </w:p>
    <w:p w14:paraId="76F5BF1E" w14:textId="77777777" w:rsidR="0039728D" w:rsidRPr="003A21F0" w:rsidRDefault="0039728D">
      <w:pPr>
        <w:pStyle w:val="Corpotesto"/>
        <w:spacing w:before="122" w:line="239" w:lineRule="exact"/>
        <w:ind w:left="672"/>
        <w:rPr>
          <w:rFonts w:asciiTheme="minorHAnsi" w:hAnsiTheme="minorHAnsi" w:cstheme="minorHAnsi"/>
          <w:w w:val="110"/>
          <w:sz w:val="24"/>
          <w:szCs w:val="24"/>
          <w:lang w:val="it-IT"/>
        </w:rPr>
      </w:pPr>
    </w:p>
    <w:p w14:paraId="0041657E" w14:textId="11474A30" w:rsidR="00A52F4A" w:rsidRPr="003A21F0" w:rsidRDefault="00000000">
      <w:pPr>
        <w:pStyle w:val="Corpotesto"/>
        <w:spacing w:before="122" w:line="239" w:lineRule="exact"/>
        <w:ind w:left="672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Per</w:t>
      </w:r>
      <w:r w:rsidRPr="003A21F0">
        <w:rPr>
          <w:rFonts w:asciiTheme="minorHAnsi" w:hAnsiTheme="minorHAnsi" w:cstheme="minorHAnsi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il</w:t>
      </w:r>
      <w:r w:rsidRPr="003A21F0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prossimo</w:t>
      </w:r>
      <w:r w:rsidRPr="003A21F0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anno</w:t>
      </w:r>
      <w:r w:rsidRPr="003A21F0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scolastico</w:t>
      </w:r>
      <w:r w:rsidRPr="003A21F0">
        <w:rPr>
          <w:rFonts w:asciiTheme="minorHAnsi" w:hAnsiTheme="minorHAnsi" w:cstheme="minorHAnsi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propongo</w:t>
      </w:r>
      <w:r w:rsidRPr="003A21F0">
        <w:rPr>
          <w:rFonts w:asciiTheme="minorHAnsi" w:hAnsiTheme="minorHAnsi" w:cstheme="minorHAnsi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l’adozione</w:t>
      </w:r>
      <w:r w:rsidRPr="003A21F0">
        <w:rPr>
          <w:rFonts w:asciiTheme="minorHAnsi" w:hAnsiTheme="minorHAnsi" w:cstheme="minorHAnsi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w w:val="110"/>
          <w:sz w:val="24"/>
          <w:szCs w:val="24"/>
          <w:lang w:val="it-IT"/>
        </w:rPr>
        <w:t>del</w:t>
      </w:r>
      <w:r w:rsidRPr="003A21F0">
        <w:rPr>
          <w:rFonts w:asciiTheme="minorHAnsi" w:hAnsiTheme="minorHAnsi" w:cstheme="minorHAnsi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spacing w:val="-2"/>
          <w:w w:val="110"/>
          <w:sz w:val="24"/>
          <w:szCs w:val="24"/>
          <w:lang w:val="it-IT"/>
        </w:rPr>
        <w:t>testo:</w:t>
      </w:r>
    </w:p>
    <w:p w14:paraId="67DF3B88" w14:textId="0F792F25" w:rsidR="00A52F4A" w:rsidRPr="003A21F0" w:rsidRDefault="00000000" w:rsidP="00B47887">
      <w:pPr>
        <w:pStyle w:val="Corpotesto"/>
        <w:ind w:firstLine="566"/>
        <w:rPr>
          <w:rFonts w:asciiTheme="minorHAnsi" w:hAnsiTheme="minorHAnsi" w:cstheme="minorHAnsi"/>
          <w:spacing w:val="-4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b/>
          <w:sz w:val="24"/>
          <w:szCs w:val="24"/>
          <w:lang w:val="it-IT"/>
        </w:rPr>
        <w:t>HELLO</w:t>
      </w:r>
      <w:r w:rsidRPr="003A21F0">
        <w:rPr>
          <w:rFonts w:asciiTheme="minorHAnsi" w:hAnsiTheme="minorHAnsi" w:cstheme="minorHAnsi"/>
          <w:b/>
          <w:spacing w:val="28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b/>
          <w:sz w:val="24"/>
          <w:szCs w:val="24"/>
          <w:lang w:val="it-IT"/>
        </w:rPr>
        <w:t>WORLD</w:t>
      </w:r>
      <w:r w:rsidR="005B229B" w:rsidRPr="003A21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GOLD</w:t>
      </w:r>
      <w:r w:rsidR="0039728D" w:rsidRPr="003A21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1-3</w:t>
      </w:r>
      <w:r w:rsidRPr="003A21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7C0A5E" w:rsidRPr="003A21F0">
        <w:rPr>
          <w:rFonts w:asciiTheme="minorHAnsi" w:hAnsiTheme="minorHAnsi" w:cstheme="minorHAnsi"/>
          <w:sz w:val="24"/>
          <w:szCs w:val="24"/>
          <w:lang w:val="it-IT"/>
        </w:rPr>
        <w:t xml:space="preserve">di AA.VV. - </w:t>
      </w:r>
      <w:r w:rsidRPr="003A21F0">
        <w:rPr>
          <w:rFonts w:asciiTheme="minorHAnsi" w:hAnsiTheme="minorHAnsi" w:cstheme="minorHAnsi"/>
          <w:sz w:val="24"/>
          <w:szCs w:val="24"/>
          <w:lang w:val="it-IT"/>
        </w:rPr>
        <w:t>Celtic</w:t>
      </w:r>
      <w:r w:rsidRPr="003A21F0">
        <w:rPr>
          <w:rFonts w:asciiTheme="minorHAnsi" w:hAnsiTheme="minorHAnsi" w:cstheme="minorHAnsi"/>
          <w:spacing w:val="27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sz w:val="24"/>
          <w:szCs w:val="24"/>
          <w:lang w:val="it-IT"/>
        </w:rPr>
        <w:t>Publishing</w:t>
      </w:r>
      <w:r w:rsidR="00B47887" w:rsidRPr="003A21F0">
        <w:rPr>
          <w:rFonts w:asciiTheme="minorHAnsi" w:hAnsiTheme="minorHAnsi" w:cstheme="minorHAnsi"/>
          <w:sz w:val="24"/>
          <w:szCs w:val="24"/>
          <w:lang w:val="it-IT"/>
        </w:rPr>
        <w:t>-</w:t>
      </w:r>
      <w:r w:rsidRPr="003A21F0">
        <w:rPr>
          <w:rFonts w:asciiTheme="minorHAnsi" w:hAnsiTheme="minorHAnsi" w:cstheme="minorHAnsi"/>
          <w:sz w:val="24"/>
          <w:szCs w:val="24"/>
          <w:lang w:val="it-IT"/>
        </w:rPr>
        <w:t>Gruppo</w:t>
      </w:r>
      <w:r w:rsidRPr="003A21F0">
        <w:rPr>
          <w:rFonts w:asciiTheme="minorHAnsi" w:hAnsiTheme="minorHAnsi" w:cstheme="minorHAnsi"/>
          <w:spacing w:val="28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sz w:val="24"/>
          <w:szCs w:val="24"/>
          <w:lang w:val="it-IT"/>
        </w:rPr>
        <w:t>Raffaello,</w:t>
      </w:r>
      <w:r w:rsidRPr="003A21F0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spacing w:val="-4"/>
          <w:sz w:val="24"/>
          <w:szCs w:val="24"/>
          <w:lang w:val="it-IT"/>
        </w:rPr>
        <w:t>202</w:t>
      </w:r>
      <w:r w:rsidR="005B229B" w:rsidRPr="003A21F0">
        <w:rPr>
          <w:rFonts w:asciiTheme="minorHAnsi" w:hAnsiTheme="minorHAnsi" w:cstheme="minorHAnsi"/>
          <w:spacing w:val="-4"/>
          <w:sz w:val="24"/>
          <w:szCs w:val="24"/>
          <w:lang w:val="it-IT"/>
        </w:rPr>
        <w:t>6</w:t>
      </w:r>
    </w:p>
    <w:p w14:paraId="3F278CA7" w14:textId="77777777" w:rsidR="0039728D" w:rsidRPr="003A21F0" w:rsidRDefault="0039728D" w:rsidP="00B47887">
      <w:pPr>
        <w:pStyle w:val="Corpotesto"/>
        <w:ind w:firstLine="566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TableNormal"/>
        <w:tblW w:w="10773" w:type="dxa"/>
        <w:tblInd w:w="-10" w:type="dxa"/>
        <w:tblBorders>
          <w:top w:val="single" w:sz="8" w:space="0" w:color="767070"/>
          <w:left w:val="single" w:sz="8" w:space="0" w:color="767070"/>
          <w:bottom w:val="single" w:sz="8" w:space="0" w:color="767070"/>
          <w:right w:val="single" w:sz="8" w:space="0" w:color="767070"/>
          <w:insideH w:val="single" w:sz="8" w:space="0" w:color="767070"/>
          <w:insideV w:val="single" w:sz="8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700"/>
        <w:gridCol w:w="2828"/>
        <w:gridCol w:w="2126"/>
      </w:tblGrid>
      <w:tr w:rsidR="009A4C14" w:rsidRPr="003A21F0" w14:paraId="78A55F7F" w14:textId="74EEE07C" w:rsidTr="0039728D">
        <w:trPr>
          <w:trHeight w:val="2299"/>
        </w:trPr>
        <w:tc>
          <w:tcPr>
            <w:tcW w:w="3119" w:type="dxa"/>
          </w:tcPr>
          <w:p w14:paraId="4B6ADD25" w14:textId="6F2040D4" w:rsidR="009A4C14" w:rsidRPr="003A21F0" w:rsidRDefault="009A4C14">
            <w:pPr>
              <w:pStyle w:val="TableParagraph"/>
              <w:spacing w:before="72" w:line="267" w:lineRule="exact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HELLO</w:t>
            </w:r>
            <w:r w:rsidRPr="003A21F0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WORLD</w:t>
            </w:r>
            <w:r w:rsidRPr="003A21F0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GOLD </w:t>
            </w:r>
            <w:r w:rsidRPr="003A21F0">
              <w:rPr>
                <w:rFonts w:asciiTheme="minorHAnsi" w:hAnsiTheme="minorHAnsi" w:cstheme="minorHAnsi"/>
                <w:b/>
                <w:spacing w:val="-10"/>
                <w:sz w:val="24"/>
                <w:szCs w:val="24"/>
                <w:lang w:val="it-IT"/>
              </w:rPr>
              <w:t>1</w:t>
            </w:r>
          </w:p>
          <w:p w14:paraId="5DB2B52C" w14:textId="77777777" w:rsidR="009A4C14" w:rsidRPr="003A21F0" w:rsidRDefault="009A4C14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Student’s</w:t>
            </w:r>
            <w:proofErr w:type="spellEnd"/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book</w:t>
            </w:r>
            <w:r w:rsidRPr="003A21F0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&amp;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Workbook</w:t>
            </w:r>
            <w:proofErr w:type="spellEnd"/>
          </w:p>
          <w:p w14:paraId="2BDD45EF" w14:textId="77777777" w:rsidR="009A4C14" w:rsidRPr="003A21F0" w:rsidRDefault="009A4C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libro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digitale</w:t>
            </w:r>
          </w:p>
          <w:p w14:paraId="62D09958" w14:textId="77777777" w:rsidR="009A4C14" w:rsidRPr="003A21F0" w:rsidRDefault="009A4C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Wonder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Magazine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1</w:t>
            </w:r>
          </w:p>
          <w:p w14:paraId="7797B5A8" w14:textId="77777777" w:rsidR="009A4C14" w:rsidRPr="003A21F0" w:rsidRDefault="009A4C14">
            <w:pPr>
              <w:pStyle w:val="TableParagraph"/>
              <w:ind w:right="20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My</w:t>
            </w:r>
            <w:r w:rsidRPr="003A21F0">
              <w:rPr>
                <w:rFonts w:asciiTheme="minorHAnsi" w:hAnsiTheme="minorHAnsi" w:cstheme="minorHAnsi"/>
                <w:spacing w:val="-1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world</w:t>
            </w:r>
            <w:r w:rsidRPr="003A21F0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Picture 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Dictionary</w:t>
            </w:r>
          </w:p>
          <w:p w14:paraId="24855351" w14:textId="15967901" w:rsidR="009A4C14" w:rsidRPr="003A21F0" w:rsidRDefault="009A4C14" w:rsidP="009A4C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pp.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136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16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48</w:t>
            </w:r>
          </w:p>
          <w:p w14:paraId="15743922" w14:textId="29DA1595" w:rsidR="009A4C14" w:rsidRPr="003A21F0" w:rsidRDefault="009A4C14" w:rsidP="009A4C14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978-88-472-5154-0</w:t>
            </w:r>
          </w:p>
        </w:tc>
        <w:tc>
          <w:tcPr>
            <w:tcW w:w="2700" w:type="dxa"/>
            <w:tcBorders>
              <w:right w:val="single" w:sz="18" w:space="0" w:color="767070"/>
            </w:tcBorders>
          </w:tcPr>
          <w:p w14:paraId="26C07B5C" w14:textId="6F8A564C" w:rsidR="009A4C14" w:rsidRPr="003A21F0" w:rsidRDefault="009A4C14">
            <w:pPr>
              <w:pStyle w:val="TableParagraph"/>
              <w:spacing w:before="72" w:line="267" w:lineRule="exact"/>
              <w:ind w:left="16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HELLO</w:t>
            </w:r>
            <w:r w:rsidRPr="003A21F0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WORLD</w:t>
            </w:r>
            <w:r w:rsidRPr="003A21F0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GOLD </w:t>
            </w:r>
            <w:r w:rsidRPr="003A21F0">
              <w:rPr>
                <w:rFonts w:asciiTheme="minorHAnsi" w:hAnsiTheme="minorHAnsi" w:cstheme="minorHAnsi"/>
                <w:b/>
                <w:spacing w:val="-10"/>
                <w:sz w:val="24"/>
                <w:szCs w:val="24"/>
                <w:lang w:val="it-IT"/>
              </w:rPr>
              <w:t>2</w:t>
            </w:r>
          </w:p>
          <w:p w14:paraId="322E054F" w14:textId="59AD0AD0" w:rsidR="009A4C14" w:rsidRPr="003A21F0" w:rsidRDefault="009A4C14" w:rsidP="009A4C14">
            <w:pPr>
              <w:pStyle w:val="TableParagraph"/>
              <w:spacing w:line="267" w:lineRule="exact"/>
              <w:ind w:left="16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Student’s</w:t>
            </w:r>
            <w:proofErr w:type="spellEnd"/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book</w:t>
            </w:r>
            <w:r w:rsidRPr="003A21F0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&amp;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Workbook</w:t>
            </w:r>
            <w:proofErr w:type="spellEnd"/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libro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digitale</w:t>
            </w:r>
          </w:p>
          <w:p w14:paraId="2A8E80F1" w14:textId="77777777" w:rsidR="009A4C14" w:rsidRPr="003A21F0" w:rsidRDefault="009A4C14">
            <w:pPr>
              <w:pStyle w:val="TableParagraph"/>
              <w:ind w:left="15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Wonder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Magazine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2</w:t>
            </w:r>
          </w:p>
          <w:p w14:paraId="37F55DD7" w14:textId="3999CE55" w:rsidR="009A4C14" w:rsidRPr="003A21F0" w:rsidRDefault="009A4C14">
            <w:pPr>
              <w:pStyle w:val="TableParagraph"/>
              <w:ind w:left="15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1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Extra</w:t>
            </w:r>
            <w:r w:rsidRPr="003A21F0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Activities</w:t>
            </w:r>
            <w:r w:rsidRPr="003A21F0">
              <w:rPr>
                <w:rFonts w:asciiTheme="minorHAnsi" w:hAnsiTheme="minorHAnsi" w:cstheme="minorHAnsi"/>
                <w:spacing w:val="-1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2</w:t>
            </w:r>
          </w:p>
          <w:p w14:paraId="5B1DD519" w14:textId="4A55D786" w:rsidR="009A4C14" w:rsidRPr="003A21F0" w:rsidRDefault="009A4C14">
            <w:pPr>
              <w:pStyle w:val="TableParagraph"/>
              <w:ind w:left="15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pp.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128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16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16</w:t>
            </w:r>
          </w:p>
          <w:p w14:paraId="228511AD" w14:textId="476E7B99" w:rsidR="009A4C14" w:rsidRPr="003A21F0" w:rsidRDefault="009A4C14">
            <w:pPr>
              <w:pStyle w:val="TableParagraph"/>
              <w:ind w:left="15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978-88-472-5155-</w:t>
            </w:r>
            <w:r w:rsidRPr="003A21F0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7</w:t>
            </w:r>
          </w:p>
        </w:tc>
        <w:tc>
          <w:tcPr>
            <w:tcW w:w="2828" w:type="dxa"/>
            <w:tcBorders>
              <w:left w:val="single" w:sz="18" w:space="0" w:color="767070"/>
            </w:tcBorders>
          </w:tcPr>
          <w:p w14:paraId="6603DB68" w14:textId="7BB0682F" w:rsidR="009A4C14" w:rsidRPr="003A21F0" w:rsidRDefault="009A4C14">
            <w:pPr>
              <w:pStyle w:val="TableParagraph"/>
              <w:spacing w:before="72" w:line="267" w:lineRule="exact"/>
              <w:ind w:left="133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HELLO</w:t>
            </w:r>
            <w:r w:rsidRPr="003A21F0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WORLD</w:t>
            </w:r>
            <w:r w:rsidRPr="003A21F0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it-IT"/>
              </w:rPr>
              <w:t xml:space="preserve"> GOLD </w:t>
            </w:r>
            <w:r w:rsidRPr="003A21F0">
              <w:rPr>
                <w:rFonts w:asciiTheme="minorHAnsi" w:hAnsiTheme="minorHAnsi" w:cstheme="minorHAnsi"/>
                <w:b/>
                <w:spacing w:val="-10"/>
                <w:sz w:val="24"/>
                <w:szCs w:val="24"/>
                <w:lang w:val="it-IT"/>
              </w:rPr>
              <w:t>3</w:t>
            </w:r>
          </w:p>
          <w:p w14:paraId="3D052283" w14:textId="77777777" w:rsidR="009A4C14" w:rsidRPr="003A21F0" w:rsidRDefault="009A4C14">
            <w:pPr>
              <w:pStyle w:val="TableParagraph"/>
              <w:spacing w:line="267" w:lineRule="exact"/>
              <w:ind w:left="13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Student’s</w:t>
            </w:r>
            <w:proofErr w:type="spellEnd"/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book</w:t>
            </w:r>
            <w:r w:rsidRPr="003A21F0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&amp;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Workbook</w:t>
            </w:r>
            <w:proofErr w:type="spellEnd"/>
          </w:p>
          <w:p w14:paraId="0909CD7D" w14:textId="77777777" w:rsidR="009A4C14" w:rsidRPr="003A21F0" w:rsidRDefault="009A4C14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libro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digitale</w:t>
            </w:r>
          </w:p>
          <w:p w14:paraId="581CFC57" w14:textId="77777777" w:rsidR="009A4C14" w:rsidRPr="003A21F0" w:rsidRDefault="009A4C14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Wonder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Magazine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3</w:t>
            </w:r>
          </w:p>
          <w:p w14:paraId="6B097DD4" w14:textId="5C8D6513" w:rsidR="009A4C14" w:rsidRPr="003A21F0" w:rsidRDefault="009A4C14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Extra</w:t>
            </w:r>
            <w:r w:rsidRPr="003A21F0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Activities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3</w:t>
            </w:r>
          </w:p>
          <w:p w14:paraId="662D2141" w14:textId="7ECE4D85" w:rsidR="009A4C14" w:rsidRPr="003A21F0" w:rsidRDefault="009A4C14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pp.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128+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16</w:t>
            </w:r>
            <w:r w:rsidRPr="003A21F0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+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24</w:t>
            </w:r>
          </w:p>
          <w:p w14:paraId="6C61A289" w14:textId="6B4019A4" w:rsidR="009A4C14" w:rsidRPr="003A21F0" w:rsidRDefault="009A4C14" w:rsidP="009A4C14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978-88-472-5156-4</w:t>
            </w:r>
          </w:p>
        </w:tc>
        <w:tc>
          <w:tcPr>
            <w:tcW w:w="2126" w:type="dxa"/>
            <w:tcBorders>
              <w:left w:val="single" w:sz="18" w:space="0" w:color="767070"/>
            </w:tcBorders>
          </w:tcPr>
          <w:p w14:paraId="5535704F" w14:textId="77777777" w:rsidR="0039728D" w:rsidRPr="003A21F0" w:rsidRDefault="0039728D" w:rsidP="0039728D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3A21F0">
              <w:rPr>
                <w:rFonts w:asciiTheme="minorHAnsi" w:hAnsiTheme="minorHAnsi" w:cstheme="minorHAnsi"/>
                <w:b/>
                <w:sz w:val="24"/>
                <w:szCs w:val="24"/>
              </w:rPr>
              <w:t>Per</w:t>
            </w:r>
            <w:r w:rsidRPr="003A21F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21F0">
              <w:rPr>
                <w:rFonts w:asciiTheme="minorHAnsi" w:hAnsiTheme="minorHAnsi" w:cstheme="minorHAnsi"/>
                <w:b/>
                <w:sz w:val="24"/>
                <w:szCs w:val="24"/>
              </w:rPr>
              <w:t>l’insegnante</w:t>
            </w:r>
            <w:proofErr w:type="spellEnd"/>
            <w:r w:rsidRPr="003A21F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A21F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3A21F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A21F0">
              <w:rPr>
                <w:rFonts w:asciiTheme="minorHAnsi" w:hAnsiTheme="minorHAnsi" w:cstheme="minorHAnsi"/>
                <w:b/>
                <w:sz w:val="24"/>
                <w:szCs w:val="24"/>
              </w:rPr>
              <w:t>la</w:t>
            </w:r>
            <w:r w:rsidRPr="003A21F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A21F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classe</w:t>
            </w:r>
            <w:proofErr w:type="spellEnd"/>
            <w:r w:rsidRPr="003A21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225898" w14:textId="02BBB013" w:rsidR="0039728D" w:rsidRPr="003A21F0" w:rsidRDefault="0039728D" w:rsidP="0039728D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Guide</w:t>
            </w:r>
            <w:r w:rsidRPr="003A21F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classi</w:t>
            </w:r>
            <w:proofErr w:type="spellEnd"/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1-</w:t>
            </w:r>
            <w:r w:rsidRPr="003A21F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6ADAD84" w14:textId="755E88BD" w:rsidR="0039728D" w:rsidRPr="003A21F0" w:rsidRDefault="0039728D" w:rsidP="0039728D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Test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book</w:t>
            </w:r>
            <w:r w:rsidRPr="003A21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 xml:space="preserve">1-3 </w:t>
            </w:r>
          </w:p>
          <w:p w14:paraId="18C31D7D" w14:textId="77777777" w:rsidR="0039728D" w:rsidRPr="003A21F0" w:rsidRDefault="0039728D" w:rsidP="0039728D">
            <w:pPr>
              <w:pStyle w:val="TableParagraph"/>
              <w:ind w:left="133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Poster</w:t>
            </w:r>
            <w:r w:rsidRPr="003A21F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pack</w:t>
            </w:r>
            <w:r w:rsidRPr="003A21F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  <w:p w14:paraId="4FE662D0" w14:textId="091C7ED8" w:rsidR="0039728D" w:rsidRPr="003A21F0" w:rsidRDefault="0039728D" w:rsidP="0039728D">
            <w:pPr>
              <w:pStyle w:val="TableParagraph"/>
              <w:ind w:left="13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A21F0">
              <w:rPr>
                <w:rFonts w:asciiTheme="minorHAnsi" w:hAnsiTheme="minorHAnsi" w:cstheme="minorHAnsi"/>
                <w:sz w:val="24"/>
                <w:szCs w:val="24"/>
              </w:rPr>
              <w:t>Flashcards</w:t>
            </w:r>
            <w:r w:rsidRPr="003A21F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A21F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pack</w:t>
            </w:r>
          </w:p>
          <w:p w14:paraId="0B26F793" w14:textId="5C8C5391" w:rsidR="009A4C14" w:rsidRPr="003A21F0" w:rsidRDefault="0039728D" w:rsidP="0039728D">
            <w:pPr>
              <w:pStyle w:val="TableParagraph"/>
              <w:spacing w:before="72" w:line="267" w:lineRule="exact"/>
              <w:ind w:left="133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proofErr w:type="spellStart"/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Everybody</w:t>
            </w:r>
            <w:proofErr w:type="spellEnd"/>
            <w:r w:rsidRPr="003A21F0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In – schede inglese facile</w:t>
            </w:r>
          </w:p>
        </w:tc>
      </w:tr>
    </w:tbl>
    <w:p w14:paraId="006A28D2" w14:textId="77777777" w:rsidR="00A52F4A" w:rsidRPr="003A21F0" w:rsidRDefault="00A52F4A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A956208" w14:textId="77777777" w:rsidR="009A4C14" w:rsidRPr="003A21F0" w:rsidRDefault="00000000" w:rsidP="00C974E1">
      <w:pPr>
        <w:jc w:val="both"/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b/>
          <w:color w:val="404041"/>
          <w:w w:val="110"/>
          <w:sz w:val="24"/>
          <w:szCs w:val="24"/>
          <w:lang w:val="it-IT"/>
        </w:rPr>
        <w:t xml:space="preserve">Hello World </w:t>
      </w:r>
      <w:r w:rsidR="00C974E1" w:rsidRPr="003A21F0">
        <w:rPr>
          <w:rFonts w:asciiTheme="minorHAnsi" w:hAnsiTheme="minorHAnsi" w:cstheme="minorHAnsi"/>
          <w:b/>
          <w:color w:val="404041"/>
          <w:w w:val="110"/>
          <w:sz w:val="24"/>
          <w:szCs w:val="24"/>
          <w:lang w:val="it-IT"/>
        </w:rPr>
        <w:t xml:space="preserve">GOLD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si distingue per il suo approccio unico, perché offre agli studenti un percorso coinvolgente, mirato e piacevole per padroneggiare l’inglese. Il corso adotta un approccio metodologico e tematico integrato, segue la metodologia CLIL (Content and Language </w:t>
      </w:r>
      <w:proofErr w:type="spellStart"/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Integrated</w:t>
      </w:r>
      <w:proofErr w:type="spellEnd"/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 Learning) e permette di insegnare la lingua straniera con argomenti di altre materie, ampliando così l’orizzonte educativo</w:t>
      </w:r>
      <w:r w:rsidR="009A4C14"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. </w:t>
      </w:r>
    </w:p>
    <w:p w14:paraId="12D83F1F" w14:textId="5FF379D2" w:rsidR="00A52F4A" w:rsidRPr="003A21F0" w:rsidRDefault="009A4C14" w:rsidP="003A21F0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</w:t>
      </w:r>
      <w:r w:rsidR="00C974E1"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ggiornato alle </w:t>
      </w:r>
      <w:proofErr w:type="spellStart"/>
      <w:r w:rsidR="00C974E1" w:rsidRPr="003A21F0">
        <w:rPr>
          <w:rFonts w:asciiTheme="minorHAnsi" w:hAnsiTheme="minorHAnsi" w:cstheme="minorHAnsi"/>
          <w:b/>
          <w:bCs/>
          <w:sz w:val="24"/>
          <w:szCs w:val="24"/>
        </w:rPr>
        <w:t>Nuove</w:t>
      </w:r>
      <w:proofErr w:type="spellEnd"/>
      <w:r w:rsidR="00C974E1" w:rsidRPr="003A21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974E1" w:rsidRPr="003A21F0">
        <w:rPr>
          <w:rFonts w:asciiTheme="minorHAnsi" w:hAnsiTheme="minorHAnsi" w:cstheme="minorHAnsi"/>
          <w:b/>
          <w:bCs/>
          <w:sz w:val="24"/>
          <w:szCs w:val="24"/>
        </w:rPr>
        <w:t>Indicazioni</w:t>
      </w:r>
      <w:proofErr w:type="spellEnd"/>
      <w:r w:rsidR="00C974E1" w:rsidRPr="003A21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974E1" w:rsidRPr="003A21F0">
        <w:rPr>
          <w:rFonts w:asciiTheme="minorHAnsi" w:hAnsiTheme="minorHAnsi" w:cstheme="minorHAnsi"/>
          <w:b/>
          <w:bCs/>
          <w:sz w:val="24"/>
          <w:szCs w:val="24"/>
        </w:rPr>
        <w:t>Nazionali</w:t>
      </w:r>
      <w:proofErr w:type="spellEnd"/>
      <w:r w:rsidR="00C974E1" w:rsidRPr="003A21F0">
        <w:rPr>
          <w:rFonts w:asciiTheme="minorHAnsi" w:hAnsiTheme="minorHAnsi" w:cstheme="minorHAnsi"/>
          <w:sz w:val="24"/>
          <w:szCs w:val="24"/>
        </w:rPr>
        <w:t xml:space="preserve"> </w:t>
      </w:r>
      <w:r w:rsidR="00C974E1" w:rsidRPr="003A21F0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Pr="003A21F0">
        <w:rPr>
          <w:rFonts w:asciiTheme="minorHAnsi" w:hAnsiTheme="minorHAnsi" w:cstheme="minorHAnsi"/>
          <w:sz w:val="24"/>
          <w:szCs w:val="24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 in linea con il Quadro Comune di Riferimento Europeo dal punto di vista linguistico e con i Global Goals dell’Agenda ONU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2030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con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le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Life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Skills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dal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punto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vista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della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crescita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personale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sociale,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il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corso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si</w:t>
      </w:r>
      <w:r w:rsidRPr="003A21F0">
        <w:rPr>
          <w:rFonts w:asciiTheme="minorHAnsi" w:hAnsiTheme="minorHAnsi" w:cstheme="minorHAnsi"/>
          <w:color w:val="211E1F"/>
          <w:spacing w:val="-14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basa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sull’esperienza</w:t>
      </w:r>
      <w:r w:rsidRPr="003A21F0">
        <w:rPr>
          <w:rFonts w:asciiTheme="minorHAnsi" w:hAnsiTheme="minorHAnsi" w:cstheme="minorHAnsi"/>
          <w:color w:val="211E1F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diretta dei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bambini,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compresi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nella fascia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d’età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dai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6 agli 8 anni,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offrendo attività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stimolanti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Pr="003A21F0">
        <w:rPr>
          <w:rFonts w:asciiTheme="minorHAnsi" w:hAnsiTheme="minorHAnsi" w:cstheme="minorHAnsi"/>
          <w:color w:val="211E1F"/>
          <w:spacing w:val="-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piacevoli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per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l’apprendimento della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lingua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inglese.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Ciascun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testo</w:t>
      </w:r>
      <w:r w:rsidRPr="003A21F0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Hello</w:t>
      </w:r>
      <w:r w:rsidRPr="003A21F0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World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si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sviluppa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su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tre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grandi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moduli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due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proofErr w:type="spellStart"/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unit</w:t>
      </w:r>
      <w:proofErr w:type="spellEnd"/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ciascuno,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collegate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tra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di loro per affinità di contenuti linguistici legati ad argomenti disciplinari. Gli argomenti sono ampliati anche</w:t>
      </w:r>
      <w:r w:rsidRPr="003A21F0">
        <w:rPr>
          <w:rFonts w:asciiTheme="minorHAnsi" w:hAnsiTheme="minorHAnsi" w:cstheme="minorHAnsi"/>
          <w:color w:val="211E1F"/>
          <w:spacing w:val="-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con pagine relative a temi di cultura e civiltà.</w:t>
      </w:r>
    </w:p>
    <w:p w14:paraId="0CFA4763" w14:textId="77777777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Particolare enfasi viene posta all’inclusione e ai valori che portano a una positiva convivenza civile grazie alla metodologia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SEL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(Social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and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Emotional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Learning),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temi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trattati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anche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attraverso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il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b/>
          <w:i/>
          <w:color w:val="201D1E"/>
          <w:w w:val="110"/>
          <w:sz w:val="24"/>
          <w:szCs w:val="24"/>
          <w:lang w:val="it-IT"/>
        </w:rPr>
        <w:t>magazine</w:t>
      </w:r>
      <w:r w:rsidRPr="003A21F0">
        <w:rPr>
          <w:rFonts w:asciiTheme="minorHAnsi" w:hAnsiTheme="minorHAnsi" w:cstheme="minorHAnsi"/>
          <w:b/>
          <w:i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b/>
          <w:i/>
          <w:color w:val="201D1E"/>
          <w:w w:val="110"/>
          <w:sz w:val="24"/>
          <w:szCs w:val="24"/>
          <w:lang w:val="it-IT"/>
        </w:rPr>
        <w:t>Wonder</w:t>
      </w:r>
      <w:r w:rsidRPr="003A21F0">
        <w:rPr>
          <w:rFonts w:asciiTheme="minorHAnsi" w:hAnsiTheme="minorHAnsi" w:cstheme="minorHAnsi"/>
          <w:b/>
          <w:i/>
          <w:color w:val="201D1E"/>
          <w:spacing w:val="-6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allegato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ogni volume, che</w:t>
      </w:r>
      <w:r w:rsidRPr="003A21F0">
        <w:rPr>
          <w:rFonts w:asciiTheme="minorHAnsi" w:hAnsiTheme="minorHAnsi" w:cstheme="minorHAnsi"/>
          <w:color w:val="201D1E"/>
          <w:spacing w:val="-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riprende</w:t>
      </w:r>
      <w:r w:rsidRPr="003A21F0">
        <w:rPr>
          <w:rFonts w:asciiTheme="minorHAnsi" w:hAnsiTheme="minorHAnsi" w:cstheme="minorHAnsi"/>
          <w:color w:val="201D1E"/>
          <w:spacing w:val="-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anche argomenti CLIL, approfondendo quanto fatto nel libro dello studente.</w:t>
      </w:r>
    </w:p>
    <w:p w14:paraId="7891613B" w14:textId="3B8C9633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Anche il TPR è presente nel testo, nelle classi prima e seconda, dove grazie ai video </w:t>
      </w:r>
      <w:proofErr w:type="spellStart"/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Move</w:t>
      </w:r>
      <w:proofErr w:type="spellEnd"/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 and Learn i bambini possono muoversi e cantare memorizzando il lessico appreso.</w:t>
      </w:r>
    </w:p>
    <w:p w14:paraId="7C4C16A3" w14:textId="6FDE803B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Tutti gli ascolti sono nel libro digitale, insieme a materiale di approfondimento, come video, canzoni, materiale da scaricare</w:t>
      </w:r>
    </w:p>
    <w:p w14:paraId="0E0D6786" w14:textId="77777777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Inoltre,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tanto</w:t>
      </w:r>
      <w:r w:rsidRPr="003A21F0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materiale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allegato</w:t>
      </w:r>
      <w:r w:rsidRPr="003A21F0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al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libro</w:t>
      </w:r>
      <w:r w:rsidRPr="003A21F0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dello</w:t>
      </w:r>
      <w:r w:rsidRPr="003A21F0">
        <w:rPr>
          <w:rFonts w:asciiTheme="minorHAnsi" w:hAnsiTheme="minorHAnsi" w:cstheme="minorHAnsi"/>
          <w:color w:val="211E1F"/>
          <w:spacing w:val="-7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studente</w:t>
      </w:r>
      <w:r w:rsidRPr="003A21F0">
        <w:rPr>
          <w:rFonts w:asciiTheme="minorHAnsi" w:hAnsiTheme="minorHAnsi" w:cstheme="minorHAnsi"/>
          <w:color w:val="211E1F"/>
          <w:spacing w:val="-6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per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la</w:t>
      </w:r>
      <w:r w:rsidRPr="003A21F0">
        <w:rPr>
          <w:rFonts w:asciiTheme="minorHAnsi" w:hAnsiTheme="minorHAnsi" w:cstheme="minorHAnsi"/>
          <w:color w:val="211E1F"/>
          <w:spacing w:val="-6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classe: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in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tutte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le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classi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il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Magazine</w:t>
      </w:r>
      <w:r w:rsidRPr="003A21F0">
        <w:rPr>
          <w:rFonts w:asciiTheme="minorHAnsi" w:hAnsiTheme="minorHAnsi" w:cstheme="minorHAnsi"/>
          <w:color w:val="211E1F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Wonder,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ogni</w:t>
      </w:r>
      <w:r w:rsidRPr="003A21F0">
        <w:rPr>
          <w:rFonts w:asciiTheme="minorHAnsi" w:hAnsiTheme="minorHAnsi" w:cstheme="minorHAnsi"/>
          <w:color w:val="211E1F"/>
          <w:spacing w:val="-8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 xml:space="preserve">anno in linea con gli argomenti dello </w:t>
      </w:r>
      <w:proofErr w:type="spellStart"/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student’s</w:t>
      </w:r>
      <w:proofErr w:type="spellEnd"/>
      <w:r w:rsidRPr="003A21F0">
        <w:rPr>
          <w:rFonts w:asciiTheme="minorHAnsi" w:hAnsiTheme="minorHAnsi" w:cstheme="minorHAnsi"/>
          <w:color w:val="211E1F"/>
          <w:w w:val="110"/>
          <w:sz w:val="24"/>
          <w:szCs w:val="24"/>
          <w:lang w:val="it-IT"/>
        </w:rPr>
        <w:t>. Inoltre:</w:t>
      </w:r>
    </w:p>
    <w:p w14:paraId="33494058" w14:textId="77777777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Dizionario</w:t>
      </w:r>
      <w:r w:rsidRPr="003A21F0">
        <w:rPr>
          <w:rFonts w:asciiTheme="minorHAnsi" w:hAnsiTheme="minorHAnsi" w:cstheme="minorHAnsi"/>
          <w:color w:val="211E1F"/>
          <w:spacing w:val="33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illustrato,</w:t>
      </w:r>
      <w:r w:rsidRPr="003A21F0">
        <w:rPr>
          <w:rFonts w:asciiTheme="minorHAnsi" w:hAnsiTheme="minorHAnsi" w:cstheme="minorHAnsi"/>
          <w:color w:val="211E1F"/>
          <w:spacing w:val="32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utile</w:t>
      </w:r>
      <w:r w:rsidRPr="003A21F0">
        <w:rPr>
          <w:rFonts w:asciiTheme="minorHAnsi" w:hAnsiTheme="minorHAnsi" w:cstheme="minorHAnsi"/>
          <w:color w:val="211E1F"/>
          <w:spacing w:val="3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per</w:t>
      </w:r>
      <w:r w:rsidRPr="003A21F0">
        <w:rPr>
          <w:rFonts w:asciiTheme="minorHAnsi" w:hAnsiTheme="minorHAnsi" w:cstheme="minorHAnsi"/>
          <w:color w:val="211E1F"/>
          <w:spacing w:val="32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tutto</w:t>
      </w:r>
      <w:r w:rsidRPr="003A21F0">
        <w:rPr>
          <w:rFonts w:asciiTheme="minorHAnsi" w:hAnsiTheme="minorHAnsi" w:cstheme="minorHAnsi"/>
          <w:color w:val="211E1F"/>
          <w:spacing w:val="34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il</w:t>
      </w:r>
      <w:r w:rsidRPr="003A21F0">
        <w:rPr>
          <w:rFonts w:asciiTheme="minorHAnsi" w:hAnsiTheme="minorHAnsi" w:cstheme="minorHAnsi"/>
          <w:color w:val="211E1F"/>
          <w:spacing w:val="32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ciclo</w:t>
      </w:r>
      <w:r w:rsidRPr="003A21F0">
        <w:rPr>
          <w:rFonts w:asciiTheme="minorHAnsi" w:hAnsiTheme="minorHAnsi" w:cstheme="minorHAnsi"/>
          <w:color w:val="211E1F"/>
          <w:spacing w:val="33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della</w:t>
      </w:r>
      <w:r w:rsidRPr="003A21F0">
        <w:rPr>
          <w:rFonts w:asciiTheme="minorHAnsi" w:hAnsiTheme="minorHAnsi" w:cstheme="minorHAnsi"/>
          <w:color w:val="211E1F"/>
          <w:spacing w:val="32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scuola</w:t>
      </w:r>
      <w:r w:rsidRPr="003A21F0">
        <w:rPr>
          <w:rFonts w:asciiTheme="minorHAnsi" w:hAnsiTheme="minorHAnsi" w:cstheme="minorHAnsi"/>
          <w:color w:val="211E1F"/>
          <w:spacing w:val="35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pacing w:val="-2"/>
          <w:sz w:val="24"/>
          <w:szCs w:val="24"/>
          <w:lang w:val="it-IT"/>
        </w:rPr>
        <w:t>primaria.</w:t>
      </w:r>
    </w:p>
    <w:p w14:paraId="1C364072" w14:textId="5528A1A5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Hello</w:t>
      </w:r>
      <w:r w:rsidRPr="003A21F0">
        <w:rPr>
          <w:rFonts w:asciiTheme="minorHAnsi" w:hAnsiTheme="minorHAnsi" w:cstheme="minorHAnsi"/>
          <w:color w:val="211E1F"/>
          <w:spacing w:val="22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World</w:t>
      </w:r>
      <w:r w:rsidRPr="003A21F0">
        <w:rPr>
          <w:rFonts w:asciiTheme="minorHAnsi" w:hAnsiTheme="minorHAnsi" w:cstheme="minorHAnsi"/>
          <w:color w:val="211E1F"/>
          <w:spacing w:val="21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Extra</w:t>
      </w:r>
      <w:r w:rsidRPr="003A21F0">
        <w:rPr>
          <w:rFonts w:asciiTheme="minorHAnsi" w:hAnsiTheme="minorHAnsi" w:cstheme="minorHAnsi"/>
          <w:color w:val="211E1F"/>
          <w:spacing w:val="25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activities</w:t>
      </w:r>
      <w:r w:rsidRPr="003A21F0">
        <w:rPr>
          <w:rFonts w:asciiTheme="minorHAnsi" w:hAnsiTheme="minorHAnsi" w:cstheme="minorHAnsi"/>
          <w:color w:val="211E1F"/>
          <w:spacing w:val="24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11E1F"/>
          <w:sz w:val="24"/>
          <w:szCs w:val="24"/>
          <w:lang w:val="it-IT"/>
        </w:rPr>
        <w:t>2-</w:t>
      </w:r>
      <w:r w:rsidRPr="003A21F0">
        <w:rPr>
          <w:rFonts w:asciiTheme="minorHAnsi" w:hAnsiTheme="minorHAnsi" w:cstheme="minorHAnsi"/>
          <w:color w:val="211E1F"/>
          <w:spacing w:val="-10"/>
          <w:sz w:val="24"/>
          <w:szCs w:val="24"/>
          <w:lang w:val="it-IT"/>
        </w:rPr>
        <w:t>3</w:t>
      </w:r>
      <w:r w:rsidR="0039728D" w:rsidRPr="003A21F0">
        <w:rPr>
          <w:rFonts w:asciiTheme="minorHAnsi" w:hAnsiTheme="minorHAnsi" w:cstheme="minorHAnsi"/>
          <w:color w:val="211E1F"/>
          <w:spacing w:val="-10"/>
          <w:sz w:val="24"/>
          <w:szCs w:val="24"/>
          <w:lang w:val="it-IT"/>
        </w:rPr>
        <w:t>.</w:t>
      </w:r>
    </w:p>
    <w:p w14:paraId="1D82D435" w14:textId="77777777" w:rsidR="0039728D" w:rsidRPr="003A21F0" w:rsidRDefault="00000000" w:rsidP="00C974E1">
      <w:pPr>
        <w:jc w:val="both"/>
        <w:rPr>
          <w:rFonts w:asciiTheme="minorHAnsi" w:hAnsiTheme="minorHAnsi" w:cstheme="minorHAnsi"/>
          <w:color w:val="201D1E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b/>
          <w:bCs/>
          <w:color w:val="201D1E"/>
          <w:w w:val="110"/>
          <w:sz w:val="24"/>
          <w:szCs w:val="24"/>
          <w:lang w:val="it-IT"/>
        </w:rPr>
        <w:t>guide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contengono</w:t>
      </w:r>
      <w:r w:rsidRPr="003A21F0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="009A4C14" w:rsidRPr="003A21F0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la spiegazione delle Nuove Indicazioni Nazionali, </w:t>
      </w:r>
      <w:r w:rsidR="009A4C14"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la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composizione</w:t>
      </w:r>
      <w:r w:rsidRPr="003A21F0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</w:t>
      </w:r>
      <w:r w:rsidRPr="003A21F0">
        <w:rPr>
          <w:rFonts w:asciiTheme="minorHAnsi" w:hAnsiTheme="minorHAnsi" w:cstheme="minorHAnsi"/>
          <w:color w:val="201D1E"/>
          <w:spacing w:val="-13"/>
          <w:w w:val="110"/>
          <w:sz w:val="24"/>
          <w:szCs w:val="24"/>
          <w:lang w:val="it-IT"/>
        </w:rPr>
        <w:t xml:space="preserve"> </w:t>
      </w:r>
      <w:r w:rsidR="009A4C14"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</w:t>
      </w:r>
      <w:r w:rsidRPr="003A21F0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caratteristiche</w:t>
      </w:r>
      <w:r w:rsidRPr="003A21F0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corso</w:t>
      </w:r>
      <w:r w:rsidR="009A4C14"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,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="009A4C14"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dei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materiali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digitali</w:t>
      </w:r>
      <w:r w:rsidR="009A4C14"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 e indicazioni</w:t>
      </w:r>
      <w:r w:rsidR="009A4C14"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sulla valutazione</w:t>
      </w:r>
      <w:r w:rsidR="009A4C14"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. Contengono inoltre la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 programmazione per competenze per ogni unità, con obiettivi di apprendimento divisi nelle </w:t>
      </w:r>
      <w:proofErr w:type="gramStart"/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4</w:t>
      </w:r>
      <w:proofErr w:type="gramEnd"/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 abilità</w:t>
      </w:r>
      <w:r w:rsidR="009A4C14"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, le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 indicazioni didattiche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che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illustrano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</w:t>
      </w:r>
      <w:r w:rsidRPr="003A21F0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procedure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dettagliate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per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l’insegnamento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</w:t>
      </w:r>
      <w:r w:rsidRPr="003A21F0">
        <w:rPr>
          <w:rFonts w:asciiTheme="minorHAnsi" w:hAnsiTheme="minorHAnsi" w:cstheme="minorHAnsi"/>
          <w:color w:val="201D1E"/>
          <w:spacing w:val="-11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lessico</w:t>
      </w:r>
      <w:r w:rsidRPr="003A21F0">
        <w:rPr>
          <w:rFonts w:asciiTheme="minorHAnsi" w:hAnsiTheme="minorHAnsi" w:cstheme="minorHAnsi"/>
          <w:color w:val="201D1E"/>
          <w:spacing w:val="-10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</w:t>
      </w:r>
      <w:r w:rsidRPr="003A21F0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delle</w:t>
      </w:r>
      <w:r w:rsidRPr="003A21F0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strutture</w:t>
      </w:r>
      <w:r w:rsidRPr="003A21F0">
        <w:rPr>
          <w:rFonts w:asciiTheme="minorHAnsi" w:hAnsiTheme="minorHAnsi" w:cstheme="minorHAnsi"/>
          <w:color w:val="201D1E"/>
          <w:spacing w:val="-9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che</w:t>
      </w:r>
      <w:r w:rsidRPr="003A21F0">
        <w:rPr>
          <w:rFonts w:asciiTheme="minorHAnsi" w:hAnsiTheme="minorHAnsi" w:cstheme="minorHAnsi"/>
          <w:color w:val="201D1E"/>
          <w:spacing w:val="-12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accompagnano l’insegnante</w:t>
      </w:r>
      <w:r w:rsidRPr="003A21F0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nella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preparazione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della</w:t>
      </w:r>
      <w:r w:rsidRPr="003A21F0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lezione,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con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attività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di</w:t>
      </w:r>
      <w:r w:rsidRPr="003A21F0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consolidamento;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soluzioni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visuali</w:t>
      </w:r>
      <w:r w:rsidRPr="003A21F0">
        <w:rPr>
          <w:rFonts w:asciiTheme="minorHAnsi" w:hAnsiTheme="minorHAnsi" w:cstheme="minorHAnsi"/>
          <w:color w:val="201D1E"/>
          <w:spacing w:val="-16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degli</w:t>
      </w:r>
      <w:r w:rsidRPr="003A21F0">
        <w:rPr>
          <w:rFonts w:asciiTheme="minorHAnsi" w:hAnsiTheme="minorHAnsi" w:cstheme="minorHAnsi"/>
          <w:color w:val="201D1E"/>
          <w:spacing w:val="-15"/>
          <w:w w:val="110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esercizi</w:t>
      </w:r>
      <w:r w:rsidR="009A4C14"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 e la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trascrizione </w:t>
      </w:r>
      <w:r w:rsidRPr="003A21F0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delle tracce audio. </w:t>
      </w:r>
    </w:p>
    <w:p w14:paraId="4D2FB092" w14:textId="215A3A7F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sz w:val="24"/>
          <w:szCs w:val="24"/>
          <w:lang w:val="it-IT"/>
        </w:rPr>
        <w:t xml:space="preserve">Inoltre: </w:t>
      </w:r>
      <w:r w:rsidR="0039728D" w:rsidRPr="003A21F0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>test book</w:t>
      </w:r>
      <w:r w:rsidRPr="003A21F0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 xml:space="preserve"> </w:t>
      </w:r>
      <w:r w:rsidRPr="003A21F0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con test di valutazione anche facilitati; </w:t>
      </w:r>
      <w:proofErr w:type="spellStart"/>
      <w:r w:rsidRPr="003A21F0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>flashcards</w:t>
      </w:r>
      <w:proofErr w:type="spellEnd"/>
      <w:r w:rsidRPr="003A21F0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 xml:space="preserve"> pack </w:t>
      </w:r>
      <w:r w:rsidRPr="003A21F0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e </w:t>
      </w:r>
      <w:r w:rsidRPr="003A21F0">
        <w:rPr>
          <w:rFonts w:asciiTheme="minorHAnsi" w:hAnsiTheme="minorHAnsi" w:cstheme="minorHAnsi"/>
          <w:b/>
          <w:color w:val="201D1E"/>
          <w:sz w:val="24"/>
          <w:szCs w:val="24"/>
          <w:lang w:val="it-IT"/>
        </w:rPr>
        <w:t xml:space="preserve">poster pack </w:t>
      </w:r>
      <w:r w:rsidRPr="003A21F0">
        <w:rPr>
          <w:rFonts w:asciiTheme="minorHAnsi" w:hAnsiTheme="minorHAnsi" w:cstheme="minorHAnsi"/>
          <w:color w:val="201D1E"/>
          <w:sz w:val="24"/>
          <w:szCs w:val="24"/>
          <w:lang w:val="it-IT"/>
        </w:rPr>
        <w:t xml:space="preserve">per la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presentazione del lessico</w:t>
      </w:r>
      <w:r w:rsidRPr="003A21F0">
        <w:rPr>
          <w:rFonts w:asciiTheme="minorHAnsi" w:hAnsiTheme="minorHAnsi" w:cstheme="minorHAnsi"/>
          <w:b/>
          <w:color w:val="201D1E"/>
          <w:w w:val="110"/>
          <w:sz w:val="24"/>
          <w:szCs w:val="24"/>
          <w:lang w:val="it-IT"/>
        </w:rPr>
        <w:t xml:space="preserve">; </w:t>
      </w:r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schede inglese facile - </w:t>
      </w:r>
      <w:proofErr w:type="spellStart"/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>Everybody</w:t>
      </w:r>
      <w:proofErr w:type="spellEnd"/>
      <w:r w:rsidRPr="003A21F0">
        <w:rPr>
          <w:rFonts w:asciiTheme="minorHAnsi" w:hAnsiTheme="minorHAnsi" w:cstheme="minorHAnsi"/>
          <w:color w:val="201D1E"/>
          <w:w w:val="110"/>
          <w:sz w:val="24"/>
          <w:szCs w:val="24"/>
          <w:lang w:val="it-IT"/>
        </w:rPr>
        <w:t xml:space="preserve"> In.</w:t>
      </w:r>
    </w:p>
    <w:p w14:paraId="3C819A27" w14:textId="77777777" w:rsidR="00A52F4A" w:rsidRPr="003A21F0" w:rsidRDefault="00A52F4A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E985A41" w14:textId="77777777" w:rsidR="0039728D" w:rsidRPr="003A21F0" w:rsidRDefault="0039728D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303ACFF" w14:textId="77777777" w:rsidR="00A52F4A" w:rsidRPr="003A21F0" w:rsidRDefault="00000000" w:rsidP="00C974E1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A21F0">
        <w:rPr>
          <w:rFonts w:asciiTheme="minorHAnsi" w:hAnsiTheme="minorHAnsi" w:cstheme="minorHAnsi"/>
          <w:spacing w:val="-2"/>
          <w:w w:val="75"/>
          <w:sz w:val="24"/>
          <w:szCs w:val="24"/>
          <w:lang w:val="it-IT"/>
        </w:rPr>
        <w:t>Scuola……………………………………………………………………………………………………………</w:t>
      </w:r>
    </w:p>
    <w:sectPr w:rsidR="00A52F4A" w:rsidRPr="003A21F0">
      <w:type w:val="continuous"/>
      <w:pgSz w:w="11910" w:h="16840"/>
      <w:pgMar w:top="54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1046"/>
    <w:multiLevelType w:val="hybridMultilevel"/>
    <w:tmpl w:val="E9EA518C"/>
    <w:lvl w:ilvl="0" w:tplc="C4766974">
      <w:numFmt w:val="bullet"/>
      <w:lvlText w:val=""/>
      <w:lvlJc w:val="left"/>
      <w:pPr>
        <w:ind w:left="672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211E1F"/>
        <w:spacing w:val="0"/>
        <w:w w:val="99"/>
        <w:sz w:val="20"/>
        <w:szCs w:val="20"/>
        <w:lang w:val="en-US" w:eastAsia="en-US" w:bidi="ar-SA"/>
      </w:rPr>
    </w:lvl>
    <w:lvl w:ilvl="1" w:tplc="EB106E3C">
      <w:numFmt w:val="bullet"/>
      <w:lvlText w:val="•"/>
      <w:lvlJc w:val="left"/>
      <w:pPr>
        <w:ind w:left="1688" w:hanging="567"/>
      </w:pPr>
      <w:rPr>
        <w:rFonts w:hint="default"/>
        <w:lang w:val="en-US" w:eastAsia="en-US" w:bidi="ar-SA"/>
      </w:rPr>
    </w:lvl>
    <w:lvl w:ilvl="2" w:tplc="8E18A37E">
      <w:numFmt w:val="bullet"/>
      <w:lvlText w:val="•"/>
      <w:lvlJc w:val="left"/>
      <w:pPr>
        <w:ind w:left="2697" w:hanging="567"/>
      </w:pPr>
      <w:rPr>
        <w:rFonts w:hint="default"/>
        <w:lang w:val="en-US" w:eastAsia="en-US" w:bidi="ar-SA"/>
      </w:rPr>
    </w:lvl>
    <w:lvl w:ilvl="3" w:tplc="B39AA0A2">
      <w:numFmt w:val="bullet"/>
      <w:lvlText w:val="•"/>
      <w:lvlJc w:val="left"/>
      <w:pPr>
        <w:ind w:left="3705" w:hanging="567"/>
      </w:pPr>
      <w:rPr>
        <w:rFonts w:hint="default"/>
        <w:lang w:val="en-US" w:eastAsia="en-US" w:bidi="ar-SA"/>
      </w:rPr>
    </w:lvl>
    <w:lvl w:ilvl="4" w:tplc="01D25872">
      <w:numFmt w:val="bullet"/>
      <w:lvlText w:val="•"/>
      <w:lvlJc w:val="left"/>
      <w:pPr>
        <w:ind w:left="4714" w:hanging="567"/>
      </w:pPr>
      <w:rPr>
        <w:rFonts w:hint="default"/>
        <w:lang w:val="en-US" w:eastAsia="en-US" w:bidi="ar-SA"/>
      </w:rPr>
    </w:lvl>
    <w:lvl w:ilvl="5" w:tplc="945C3106"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 w:tplc="2A1A9A46">
      <w:numFmt w:val="bullet"/>
      <w:lvlText w:val="•"/>
      <w:lvlJc w:val="left"/>
      <w:pPr>
        <w:ind w:left="6731" w:hanging="567"/>
      </w:pPr>
      <w:rPr>
        <w:rFonts w:hint="default"/>
        <w:lang w:val="en-US" w:eastAsia="en-US" w:bidi="ar-SA"/>
      </w:rPr>
    </w:lvl>
    <w:lvl w:ilvl="7" w:tplc="086218B2">
      <w:numFmt w:val="bullet"/>
      <w:lvlText w:val="•"/>
      <w:lvlJc w:val="left"/>
      <w:pPr>
        <w:ind w:left="7740" w:hanging="567"/>
      </w:pPr>
      <w:rPr>
        <w:rFonts w:hint="default"/>
        <w:lang w:val="en-US" w:eastAsia="en-US" w:bidi="ar-SA"/>
      </w:rPr>
    </w:lvl>
    <w:lvl w:ilvl="8" w:tplc="B068F904">
      <w:numFmt w:val="bullet"/>
      <w:lvlText w:val="•"/>
      <w:lvlJc w:val="left"/>
      <w:pPr>
        <w:ind w:left="8749" w:hanging="567"/>
      </w:pPr>
      <w:rPr>
        <w:rFonts w:hint="default"/>
        <w:lang w:val="en-US" w:eastAsia="en-US" w:bidi="ar-SA"/>
      </w:rPr>
    </w:lvl>
  </w:abstractNum>
  <w:num w:numId="1" w16cid:durableId="7622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4A"/>
    <w:rsid w:val="0039728D"/>
    <w:rsid w:val="003A21F0"/>
    <w:rsid w:val="004A60AF"/>
    <w:rsid w:val="005B229B"/>
    <w:rsid w:val="007C0A5E"/>
    <w:rsid w:val="009A4C14"/>
    <w:rsid w:val="00A52F4A"/>
    <w:rsid w:val="00B47887"/>
    <w:rsid w:val="00C974E1"/>
    <w:rsid w:val="00CE79AE"/>
    <w:rsid w:val="00F2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4E58"/>
  <w15:docId w15:val="{3EBA7B14-31FB-49FD-99B1-BBE308EB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spacing w:before="2"/>
      <w:ind w:left="672" w:hanging="567"/>
    </w:pPr>
  </w:style>
  <w:style w:type="paragraph" w:customStyle="1" w:styleId="TableParagraph">
    <w:name w:val="Table Paragraph"/>
    <w:basedOn w:val="Normale"/>
    <w:uiPriority w:val="1"/>
    <w:qFormat/>
    <w:pPr>
      <w:ind w:left="15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530</Words>
  <Characters>2978</Characters>
  <Application>Microsoft Office Word</Application>
  <DocSecurity>0</DocSecurity>
  <Lines>74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Ceppi</dc:creator>
  <dc:description/>
  <cp:lastModifiedBy>Francesca Ceppi</cp:lastModifiedBy>
  <cp:revision>4</cp:revision>
  <cp:lastPrinted>2026-02-20T11:41:00Z</cp:lastPrinted>
  <dcterms:created xsi:type="dcterms:W3CDTF">2026-02-20T10:56:00Z</dcterms:created>
  <dcterms:modified xsi:type="dcterms:W3CDTF">2026-02-20T11:42:00Z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2024-05-13T00:00:00Z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D:20240209145706</vt:lpwstr>
  </property>
</Properties>
</file>